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8C" w:rsidRPr="00D54B1F" w:rsidRDefault="00266D8C"/>
    <w:p w:rsidR="00266D8C" w:rsidRPr="00D54B1F" w:rsidRDefault="00266D8C"/>
    <w:p w:rsidR="00266D8C" w:rsidRPr="00403792" w:rsidRDefault="00FD156E" w:rsidP="00403792">
      <w:pPr>
        <w:jc w:val="center"/>
      </w:pPr>
      <w:r>
        <w:rPr>
          <w:noProof/>
        </w:rPr>
        <w:drawing>
          <wp:inline distT="0" distB="0" distL="0" distR="0">
            <wp:extent cx="2726335" cy="245137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 Brand.jpg"/>
                    <pic:cNvPicPr/>
                  </pic:nvPicPr>
                  <pic:blipFill>
                    <a:blip r:embed="rId7">
                      <a:extLst>
                        <a:ext uri="{28A0092B-C50C-407E-A947-70E740481C1C}">
                          <a14:useLocalDpi xmlns:a14="http://schemas.microsoft.com/office/drawing/2010/main" val="0"/>
                        </a:ext>
                      </a:extLst>
                    </a:blip>
                    <a:stretch>
                      <a:fillRect/>
                    </a:stretch>
                  </pic:blipFill>
                  <pic:spPr>
                    <a:xfrm>
                      <a:off x="0" y="0"/>
                      <a:ext cx="2729849" cy="2454531"/>
                    </a:xfrm>
                    <a:prstGeom prst="rect">
                      <a:avLst/>
                    </a:prstGeom>
                  </pic:spPr>
                </pic:pic>
              </a:graphicData>
            </a:graphic>
          </wp:inline>
        </w:drawing>
      </w:r>
    </w:p>
    <w:p w:rsidR="00846761" w:rsidRDefault="00846761" w:rsidP="00266D8C">
      <w:pPr>
        <w:jc w:val="center"/>
        <w:rPr>
          <w:rFonts w:ascii="Clarendon Condensed" w:hAnsi="Clarendon Condensed"/>
          <w:sz w:val="60"/>
          <w:szCs w:val="60"/>
        </w:rPr>
      </w:pPr>
    </w:p>
    <w:p w:rsidR="00846761" w:rsidRPr="00FB24E6" w:rsidRDefault="00846761" w:rsidP="00266D8C">
      <w:pPr>
        <w:jc w:val="center"/>
        <w:rPr>
          <w:rFonts w:ascii="Arial" w:hAnsi="Arial" w:cs="Arial"/>
          <w:sz w:val="60"/>
          <w:szCs w:val="60"/>
        </w:rPr>
      </w:pPr>
    </w:p>
    <w:p w:rsidR="00266D8C" w:rsidRPr="00FB24E6" w:rsidRDefault="00403792" w:rsidP="00266D8C">
      <w:pPr>
        <w:jc w:val="center"/>
        <w:rPr>
          <w:rFonts w:ascii="Arial" w:hAnsi="Arial" w:cs="Arial"/>
          <w:sz w:val="60"/>
          <w:szCs w:val="60"/>
        </w:rPr>
      </w:pPr>
      <w:r w:rsidRPr="00FB24E6">
        <w:rPr>
          <w:rFonts w:ascii="Arial" w:hAnsi="Arial" w:cs="Arial"/>
          <w:sz w:val="60"/>
          <w:szCs w:val="60"/>
        </w:rPr>
        <w:t>Shire of Donnybrook</w:t>
      </w:r>
      <w:r w:rsidR="00802231">
        <w:rPr>
          <w:rFonts w:ascii="Arial" w:hAnsi="Arial" w:cs="Arial"/>
          <w:sz w:val="60"/>
          <w:szCs w:val="60"/>
        </w:rPr>
        <w:t xml:space="preserve"> </w:t>
      </w:r>
      <w:r w:rsidR="00266D8C" w:rsidRPr="00FB24E6">
        <w:rPr>
          <w:rFonts w:ascii="Arial" w:hAnsi="Arial" w:cs="Arial"/>
          <w:sz w:val="60"/>
          <w:szCs w:val="60"/>
        </w:rPr>
        <w:t>Balingup</w:t>
      </w:r>
    </w:p>
    <w:p w:rsidR="002B6A5C" w:rsidRPr="00FB24E6" w:rsidRDefault="00B52B2D" w:rsidP="002B6A5C">
      <w:pPr>
        <w:jc w:val="center"/>
        <w:rPr>
          <w:rFonts w:ascii="Arial" w:hAnsi="Arial" w:cs="Arial"/>
          <w:sz w:val="60"/>
          <w:szCs w:val="60"/>
        </w:rPr>
      </w:pPr>
      <w:r>
        <w:rPr>
          <w:rFonts w:ascii="Arial" w:hAnsi="Arial" w:cs="Arial"/>
          <w:sz w:val="60"/>
          <w:szCs w:val="60"/>
        </w:rPr>
        <w:t xml:space="preserve">Freedom of </w:t>
      </w:r>
      <w:r w:rsidR="00C31645" w:rsidRPr="00FB24E6">
        <w:rPr>
          <w:rFonts w:ascii="Arial" w:hAnsi="Arial" w:cs="Arial"/>
          <w:sz w:val="60"/>
          <w:szCs w:val="60"/>
        </w:rPr>
        <w:t xml:space="preserve">Information Statement </w:t>
      </w:r>
      <w:r w:rsidR="00DD08ED">
        <w:rPr>
          <w:rFonts w:ascii="Arial" w:hAnsi="Arial" w:cs="Arial"/>
          <w:sz w:val="60"/>
          <w:szCs w:val="60"/>
        </w:rPr>
        <w:t>201</w:t>
      </w:r>
      <w:r w:rsidR="00802231">
        <w:rPr>
          <w:rFonts w:ascii="Arial" w:hAnsi="Arial" w:cs="Arial"/>
          <w:sz w:val="60"/>
          <w:szCs w:val="60"/>
        </w:rPr>
        <w:t xml:space="preserve">8 </w:t>
      </w:r>
      <w:r w:rsidR="00DD08ED">
        <w:rPr>
          <w:rFonts w:ascii="Arial" w:hAnsi="Arial" w:cs="Arial"/>
          <w:sz w:val="60"/>
          <w:szCs w:val="60"/>
        </w:rPr>
        <w:t>-1</w:t>
      </w:r>
      <w:r w:rsidR="00802231">
        <w:rPr>
          <w:rFonts w:ascii="Arial" w:hAnsi="Arial" w:cs="Arial"/>
          <w:sz w:val="60"/>
          <w:szCs w:val="60"/>
        </w:rPr>
        <w:t>9</w:t>
      </w:r>
    </w:p>
    <w:p w:rsidR="00C31645" w:rsidRPr="00D54B1F" w:rsidRDefault="00C31645" w:rsidP="00266D8C">
      <w:pPr>
        <w:jc w:val="center"/>
        <w:rPr>
          <w:rFonts w:ascii="Clarendon Condensed" w:hAnsi="Clarendon Condensed"/>
          <w:sz w:val="20"/>
          <w:szCs w:val="20"/>
        </w:rPr>
      </w:pPr>
    </w:p>
    <w:p w:rsidR="00266D8C" w:rsidRPr="00D54B1F" w:rsidRDefault="00266D8C" w:rsidP="00266D8C">
      <w:pPr>
        <w:jc w:val="center"/>
        <w:rPr>
          <w:rFonts w:ascii="Clarendon Condensed" w:hAnsi="Clarendon Condensed"/>
          <w:sz w:val="60"/>
          <w:szCs w:val="60"/>
        </w:rPr>
      </w:pPr>
    </w:p>
    <w:p w:rsidR="00266D8C" w:rsidRPr="00FB24E6" w:rsidRDefault="00266D8C" w:rsidP="00266D8C">
      <w:pPr>
        <w:jc w:val="center"/>
        <w:rPr>
          <w:rFonts w:ascii="Arial" w:hAnsi="Arial" w:cs="Arial"/>
          <w:sz w:val="60"/>
          <w:szCs w:val="60"/>
        </w:rPr>
      </w:pPr>
    </w:p>
    <w:p w:rsidR="00266D8C" w:rsidRPr="00FB24E6" w:rsidRDefault="00266D8C" w:rsidP="00266D8C">
      <w:pPr>
        <w:jc w:val="center"/>
        <w:rPr>
          <w:rFonts w:ascii="Arial" w:hAnsi="Arial" w:cs="Arial"/>
          <w:sz w:val="28"/>
          <w:szCs w:val="28"/>
        </w:rPr>
      </w:pPr>
      <w:r w:rsidRPr="00FB24E6">
        <w:rPr>
          <w:rFonts w:ascii="Arial" w:hAnsi="Arial" w:cs="Arial"/>
          <w:sz w:val="28"/>
          <w:szCs w:val="28"/>
        </w:rPr>
        <w:t xml:space="preserve">This information Statement is published in accordance with the provisions of part 5 of the </w:t>
      </w:r>
      <w:r w:rsidR="002B6A5C" w:rsidRPr="00FB24E6">
        <w:rPr>
          <w:rFonts w:ascii="Arial" w:hAnsi="Arial" w:cs="Arial"/>
          <w:i/>
          <w:sz w:val="28"/>
          <w:szCs w:val="28"/>
        </w:rPr>
        <w:t>Freedom of Information Ac</w:t>
      </w:r>
      <w:r w:rsidR="00DB7091" w:rsidRPr="00FB24E6">
        <w:rPr>
          <w:rFonts w:ascii="Arial" w:hAnsi="Arial" w:cs="Arial"/>
          <w:i/>
          <w:sz w:val="28"/>
          <w:szCs w:val="28"/>
        </w:rPr>
        <w:t>t</w:t>
      </w:r>
      <w:r w:rsidRPr="00FB24E6">
        <w:rPr>
          <w:rFonts w:ascii="Arial" w:hAnsi="Arial" w:cs="Arial"/>
          <w:i/>
          <w:sz w:val="28"/>
          <w:szCs w:val="28"/>
        </w:rPr>
        <w:t xml:space="preserve"> 1992</w:t>
      </w:r>
      <w:r w:rsidR="00DB29F9">
        <w:rPr>
          <w:rFonts w:ascii="Arial" w:hAnsi="Arial" w:cs="Arial"/>
          <w:i/>
          <w:sz w:val="28"/>
          <w:szCs w:val="28"/>
        </w:rPr>
        <w:t>.</w:t>
      </w:r>
    </w:p>
    <w:p w:rsidR="00C9228D" w:rsidRPr="00D54B1F" w:rsidRDefault="00C9228D" w:rsidP="005460FB">
      <w:pPr>
        <w:jc w:val="center"/>
        <w:rPr>
          <w:rFonts w:ascii="Clarendon Condensed" w:hAnsi="Clarendon Condensed"/>
          <w:sz w:val="28"/>
          <w:szCs w:val="28"/>
        </w:rPr>
      </w:pPr>
    </w:p>
    <w:p w:rsidR="00C9228D" w:rsidRPr="00D54B1F" w:rsidRDefault="00C9228D" w:rsidP="005460FB">
      <w:pPr>
        <w:jc w:val="center"/>
        <w:rPr>
          <w:rFonts w:ascii="Clarendon Condensed" w:hAnsi="Clarendon Condensed"/>
          <w:sz w:val="28"/>
          <w:szCs w:val="28"/>
        </w:rPr>
      </w:pPr>
    </w:p>
    <w:p w:rsidR="00C9228D" w:rsidRPr="00D54B1F" w:rsidRDefault="00C9228D" w:rsidP="005460FB">
      <w:pPr>
        <w:jc w:val="center"/>
        <w:rPr>
          <w:rFonts w:ascii="Clarendon Condensed" w:hAnsi="Clarendon Condensed"/>
          <w:sz w:val="28"/>
          <w:szCs w:val="28"/>
        </w:rPr>
      </w:pPr>
    </w:p>
    <w:p w:rsidR="00C9228D" w:rsidRPr="00D54B1F" w:rsidRDefault="00C9228D" w:rsidP="005460FB">
      <w:pPr>
        <w:jc w:val="center"/>
        <w:rPr>
          <w:rFonts w:ascii="Clarendon Condensed" w:hAnsi="Clarendon Condensed"/>
          <w:sz w:val="28"/>
          <w:szCs w:val="28"/>
        </w:rPr>
      </w:pPr>
    </w:p>
    <w:p w:rsidR="00C9228D" w:rsidRPr="00D54B1F" w:rsidRDefault="00C9228D" w:rsidP="005460FB">
      <w:pPr>
        <w:jc w:val="center"/>
        <w:rPr>
          <w:rFonts w:ascii="Clarendon Condensed" w:hAnsi="Clarendon Condensed"/>
          <w:sz w:val="28"/>
          <w:szCs w:val="28"/>
        </w:rPr>
      </w:pPr>
    </w:p>
    <w:p w:rsidR="00C9228D" w:rsidRPr="00D54B1F" w:rsidRDefault="00C9228D" w:rsidP="005460FB">
      <w:pPr>
        <w:jc w:val="center"/>
        <w:rPr>
          <w:rFonts w:ascii="Clarendon Condensed" w:hAnsi="Clarendon Condensed"/>
          <w:sz w:val="28"/>
          <w:szCs w:val="28"/>
        </w:rPr>
      </w:pPr>
    </w:p>
    <w:p w:rsidR="00C9228D" w:rsidRPr="00D54B1F" w:rsidRDefault="00C9228D" w:rsidP="00C9228D">
      <w:pPr>
        <w:jc w:val="right"/>
        <w:rPr>
          <w:rFonts w:ascii="Clarendon Condensed" w:hAnsi="Clarendon Condensed"/>
          <w:sz w:val="20"/>
          <w:szCs w:val="20"/>
        </w:rPr>
      </w:pPr>
      <w:r w:rsidRPr="003C2A49">
        <w:rPr>
          <w:rFonts w:ascii="Arial" w:hAnsi="Arial" w:cs="Arial"/>
          <w:sz w:val="20"/>
          <w:szCs w:val="20"/>
        </w:rPr>
        <w:t>(</w:t>
      </w:r>
      <w:r w:rsidR="002B6A5C" w:rsidRPr="003C2A49">
        <w:rPr>
          <w:rFonts w:ascii="Arial" w:hAnsi="Arial" w:cs="Arial"/>
          <w:sz w:val="20"/>
          <w:szCs w:val="20"/>
        </w:rPr>
        <w:t xml:space="preserve">This document </w:t>
      </w:r>
      <w:proofErr w:type="gramStart"/>
      <w:r w:rsidR="002B6A5C" w:rsidRPr="003C2A49">
        <w:rPr>
          <w:rFonts w:ascii="Arial" w:hAnsi="Arial" w:cs="Arial"/>
          <w:sz w:val="20"/>
          <w:szCs w:val="20"/>
        </w:rPr>
        <w:t>was re</w:t>
      </w:r>
      <w:r w:rsidR="00860790" w:rsidRPr="003C2A49">
        <w:rPr>
          <w:rFonts w:ascii="Arial" w:hAnsi="Arial" w:cs="Arial"/>
          <w:sz w:val="20"/>
          <w:szCs w:val="20"/>
        </w:rPr>
        <w:t>viewed</w:t>
      </w:r>
      <w:proofErr w:type="gramEnd"/>
      <w:r w:rsidR="00860790" w:rsidRPr="003C2A49">
        <w:rPr>
          <w:rFonts w:ascii="Arial" w:hAnsi="Arial" w:cs="Arial"/>
          <w:sz w:val="20"/>
          <w:szCs w:val="20"/>
        </w:rPr>
        <w:t xml:space="preserve"> on </w:t>
      </w:r>
      <w:r w:rsidR="00FB1DFF">
        <w:rPr>
          <w:rFonts w:ascii="Arial" w:hAnsi="Arial" w:cs="Arial"/>
          <w:sz w:val="20"/>
          <w:szCs w:val="20"/>
        </w:rPr>
        <w:t>8 August 2018</w:t>
      </w:r>
      <w:r w:rsidRPr="00846761">
        <w:rPr>
          <w:rFonts w:ascii="Clarendon Condensed" w:hAnsi="Clarendon Condensed"/>
          <w:sz w:val="20"/>
          <w:szCs w:val="20"/>
        </w:rPr>
        <w:t>)</w:t>
      </w:r>
    </w:p>
    <w:p w:rsidR="005460FB" w:rsidRPr="00D54B1F" w:rsidRDefault="00976334" w:rsidP="005460FB">
      <w:pPr>
        <w:jc w:val="center"/>
        <w:rPr>
          <w:rFonts w:ascii="Arial" w:hAnsi="Arial" w:cs="Arial"/>
          <w:b/>
          <w:sz w:val="32"/>
          <w:szCs w:val="32"/>
          <w:u w:val="single"/>
        </w:rPr>
      </w:pPr>
      <w:r w:rsidRPr="00D54B1F">
        <w:rPr>
          <w:rFonts w:ascii="Clarendon Condensed" w:hAnsi="Clarendon Condensed"/>
          <w:sz w:val="28"/>
          <w:szCs w:val="28"/>
        </w:rPr>
        <w:br w:type="page"/>
      </w:r>
    </w:p>
    <w:p w:rsidR="001F5453" w:rsidRPr="00D54B1F" w:rsidRDefault="005460FB" w:rsidP="005460FB">
      <w:pPr>
        <w:jc w:val="center"/>
        <w:rPr>
          <w:rFonts w:ascii="Arial" w:hAnsi="Arial" w:cs="Arial"/>
          <w:b/>
          <w:sz w:val="32"/>
          <w:szCs w:val="32"/>
          <w:u w:val="single"/>
        </w:rPr>
      </w:pPr>
      <w:r w:rsidRPr="00D54B1F">
        <w:rPr>
          <w:rFonts w:ascii="Arial" w:hAnsi="Arial" w:cs="Arial"/>
          <w:b/>
          <w:sz w:val="32"/>
          <w:szCs w:val="32"/>
          <w:u w:val="single"/>
        </w:rPr>
        <w:lastRenderedPageBreak/>
        <w:t>TABLE OF CONTENTS</w:t>
      </w:r>
    </w:p>
    <w:p w:rsidR="001F5453" w:rsidRPr="00D54B1F" w:rsidRDefault="001F5453" w:rsidP="001F5453">
      <w:pPr>
        <w:rPr>
          <w:rFonts w:ascii="Arial" w:hAnsi="Arial" w:cs="Arial"/>
        </w:rPr>
      </w:pPr>
    </w:p>
    <w:p w:rsidR="005460FB" w:rsidRPr="00D54B1F" w:rsidRDefault="005460FB" w:rsidP="001F5453">
      <w:pPr>
        <w:rPr>
          <w:rFonts w:ascii="Arial" w:hAnsi="Arial" w:cs="Arial"/>
        </w:rPr>
      </w:pPr>
    </w:p>
    <w:p w:rsidR="001F5453" w:rsidRPr="0027687D" w:rsidRDefault="001F5453" w:rsidP="001F5453">
      <w:pPr>
        <w:rPr>
          <w:rFonts w:asciiTheme="minorHAnsi" w:hAnsiTheme="minorHAnsi" w:cstheme="minorHAnsi"/>
        </w:rPr>
      </w:pPr>
    </w:p>
    <w:p w:rsidR="00C22AE6" w:rsidRPr="00C22AE6" w:rsidRDefault="0026466C">
      <w:pPr>
        <w:pStyle w:val="TOC3"/>
        <w:tabs>
          <w:tab w:val="left" w:pos="1100"/>
          <w:tab w:val="right" w:leader="dot" w:pos="8966"/>
        </w:tabs>
        <w:rPr>
          <w:rFonts w:ascii="Arial" w:eastAsiaTheme="minorEastAsia" w:hAnsi="Arial" w:cs="Arial"/>
          <w:b/>
          <w:noProof/>
          <w:sz w:val="22"/>
          <w:szCs w:val="22"/>
        </w:rPr>
      </w:pPr>
      <w:r w:rsidRPr="00C22AE6">
        <w:rPr>
          <w:rFonts w:ascii="Arial" w:hAnsi="Arial" w:cs="Arial"/>
          <w:b/>
        </w:rPr>
        <w:fldChar w:fldCharType="begin"/>
      </w:r>
      <w:r w:rsidRPr="00C22AE6">
        <w:rPr>
          <w:rFonts w:ascii="Arial" w:hAnsi="Arial" w:cs="Arial"/>
          <w:b/>
        </w:rPr>
        <w:instrText xml:space="preserve"> TOC \o "1-3" \h \z \u </w:instrText>
      </w:r>
      <w:r w:rsidRPr="00C22AE6">
        <w:rPr>
          <w:rFonts w:ascii="Arial" w:hAnsi="Arial" w:cs="Arial"/>
          <w:b/>
        </w:rPr>
        <w:fldChar w:fldCharType="separate"/>
      </w:r>
      <w:hyperlink w:anchor="_Toc521490630" w:history="1">
        <w:r w:rsidR="00C22AE6" w:rsidRPr="00C22AE6">
          <w:rPr>
            <w:rStyle w:val="Hyperlink"/>
            <w:rFonts w:ascii="Arial" w:hAnsi="Arial" w:cs="Arial"/>
            <w:b/>
            <w:noProof/>
          </w:rPr>
          <w:t>1.</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INTRODUCTION</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_Toc521490630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3</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1" w:history="1">
        <w:r w:rsidR="00C22AE6" w:rsidRPr="00C22AE6">
          <w:rPr>
            <w:rStyle w:val="Hyperlink"/>
            <w:rFonts w:ascii="Arial" w:hAnsi="Arial" w:cs="Arial"/>
            <w:b/>
            <w:noProof/>
          </w:rPr>
          <w:t>2.</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THE STRUCTURE OF COUNCIL</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_Toc521490631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3</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2" w:history="1">
        <w:r w:rsidR="00C22AE6" w:rsidRPr="00C22AE6">
          <w:rPr>
            <w:rStyle w:val="Hyperlink"/>
            <w:rFonts w:ascii="Arial" w:hAnsi="Arial" w:cs="Arial"/>
            <w:b/>
            <w:noProof/>
          </w:rPr>
          <w:t>2.1</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Vision</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_Toc521490632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3</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3" w:history="1">
        <w:r w:rsidR="00C22AE6" w:rsidRPr="00C22AE6">
          <w:rPr>
            <w:rStyle w:val="Hyperlink"/>
            <w:rFonts w:ascii="Arial" w:hAnsi="Arial" w:cs="Arial"/>
            <w:b/>
            <w:noProof/>
          </w:rPr>
          <w:t>2.1</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Council Structure</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_Toc521490633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3</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4" w:history="1">
        <w:r w:rsidR="00C22AE6" w:rsidRPr="00C22AE6">
          <w:rPr>
            <w:rStyle w:val="Hyperlink"/>
            <w:rFonts w:ascii="Arial" w:hAnsi="Arial" w:cs="Arial"/>
            <w:b/>
            <w:noProof/>
          </w:rPr>
          <w:t>2.4</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Council Meetings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_Toc521490634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4</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5" w:history="1">
        <w:r w:rsidR="00C22AE6" w:rsidRPr="00C22AE6">
          <w:rPr>
            <w:rStyle w:val="Hyperlink"/>
            <w:rFonts w:ascii="Arial" w:hAnsi="Arial" w:cs="Arial"/>
            <w:b/>
            <w:noProof/>
          </w:rPr>
          <w:t>2.5</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Committees and Consultative Groups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_Toc521490635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4</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6" w:history="1">
        <w:r w:rsidR="00C22AE6" w:rsidRPr="00C22AE6">
          <w:rPr>
            <w:rStyle w:val="Hyperlink"/>
            <w:rFonts w:ascii="Arial" w:hAnsi="Arial" w:cs="Arial"/>
            <w:b/>
            <w:noProof/>
          </w:rPr>
          <w:t>2.6</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Delegations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_Toc521490636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4</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7" w:history="1">
        <w:r w:rsidR="00C22AE6" w:rsidRPr="00C22AE6">
          <w:rPr>
            <w:rStyle w:val="Hyperlink"/>
            <w:rFonts w:ascii="Arial" w:hAnsi="Arial" w:cs="Arial"/>
            <w:b/>
            <w:noProof/>
          </w:rPr>
          <w:t>3.</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DETAILS OF LEGISLATION ADMINISTERED</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_Toc521490637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5</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8" w:history="1">
        <w:r w:rsidR="00C22AE6" w:rsidRPr="00C22AE6">
          <w:rPr>
            <w:rStyle w:val="Hyperlink"/>
            <w:rFonts w:ascii="Arial" w:hAnsi="Arial" w:cs="Arial"/>
            <w:b/>
            <w:noProof/>
          </w:rPr>
          <w:t>4.</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SERVICES TO THE COMMUNITY</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_Toc521490638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7</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39" w:history="1">
        <w:r w:rsidR="00C22AE6" w:rsidRPr="00C22AE6">
          <w:rPr>
            <w:rStyle w:val="Hyperlink"/>
            <w:rFonts w:ascii="Arial" w:hAnsi="Arial" w:cs="Arial"/>
            <w:b/>
            <w:noProof/>
          </w:rPr>
          <w:t>5.</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PUBLIC PARTICIPATION</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_Toc521490639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9</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0" w:history="1">
        <w:r w:rsidR="00C22AE6" w:rsidRPr="00C22AE6">
          <w:rPr>
            <w:rStyle w:val="Hyperlink"/>
            <w:rFonts w:ascii="Arial" w:hAnsi="Arial" w:cs="Arial"/>
            <w:b/>
            <w:noProof/>
          </w:rPr>
          <w:t>5.1</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Council Meetings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_Toc521490640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9</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1" w:history="1">
        <w:r w:rsidR="00C22AE6" w:rsidRPr="00C22AE6">
          <w:rPr>
            <w:rStyle w:val="Hyperlink"/>
            <w:rFonts w:ascii="Arial" w:hAnsi="Arial" w:cs="Arial"/>
            <w:b/>
            <w:noProof/>
          </w:rPr>
          <w:t>5.2</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Community Consultation</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_Toc521490641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10</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2" w:history="1">
        <w:r w:rsidR="00C22AE6" w:rsidRPr="00C22AE6">
          <w:rPr>
            <w:rStyle w:val="Hyperlink"/>
            <w:rFonts w:ascii="Arial" w:hAnsi="Arial" w:cs="Arial"/>
            <w:b/>
            <w:noProof/>
          </w:rPr>
          <w:t>6.0</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COUNCIL DOCUMENTS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_Toc521490642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11</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3" w:history="1">
        <w:r w:rsidR="00C22AE6" w:rsidRPr="00C22AE6">
          <w:rPr>
            <w:rStyle w:val="Hyperlink"/>
            <w:rFonts w:ascii="Arial" w:hAnsi="Arial" w:cs="Arial"/>
            <w:b/>
            <w:noProof/>
          </w:rPr>
          <w:t>6.1</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Policies &amp; Strategies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_Toc521490643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11</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4" w:history="1">
        <w:r w:rsidR="00C22AE6" w:rsidRPr="00C22AE6">
          <w:rPr>
            <w:rStyle w:val="Hyperlink"/>
            <w:rFonts w:ascii="Arial" w:hAnsi="Arial" w:cs="Arial"/>
            <w:b/>
            <w:noProof/>
          </w:rPr>
          <w:t>6.2</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Brochures/Booklets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_Toc521490644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11</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5" w:history="1">
        <w:r w:rsidR="00C22AE6" w:rsidRPr="00C22AE6">
          <w:rPr>
            <w:rStyle w:val="Hyperlink"/>
            <w:rFonts w:ascii="Arial" w:hAnsi="Arial" w:cs="Arial"/>
            <w:b/>
            <w:noProof/>
          </w:rPr>
          <w:t>6.3</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Documents Available for inspection</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_Toc521490645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11</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6" w:history="1">
        <w:r w:rsidR="00C22AE6" w:rsidRPr="00C22AE6">
          <w:rPr>
            <w:rStyle w:val="Hyperlink"/>
            <w:rFonts w:ascii="Arial" w:hAnsi="Arial" w:cs="Arial"/>
            <w:b/>
            <w:noProof/>
          </w:rPr>
          <w:t>6.4</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Other Information Requests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_Toc521490646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12</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7" w:history="1">
        <w:r w:rsidR="00C22AE6" w:rsidRPr="00C22AE6">
          <w:rPr>
            <w:rStyle w:val="Hyperlink"/>
            <w:rFonts w:ascii="Arial" w:hAnsi="Arial" w:cs="Arial"/>
            <w:b/>
            <w:noProof/>
          </w:rPr>
          <w:t>7.</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FREEDOM OF INFORMATION</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_Toc521490647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12</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8" w:history="1">
        <w:r w:rsidR="00C22AE6" w:rsidRPr="00C22AE6">
          <w:rPr>
            <w:rStyle w:val="Hyperlink"/>
            <w:rFonts w:ascii="Arial" w:hAnsi="Arial" w:cs="Arial"/>
            <w:b/>
            <w:noProof/>
          </w:rPr>
          <w:t>7.1</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Applications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_Toc521490648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12</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49" w:history="1">
        <w:r w:rsidR="00C22AE6" w:rsidRPr="00C22AE6">
          <w:rPr>
            <w:rStyle w:val="Hyperlink"/>
            <w:rFonts w:ascii="Arial" w:hAnsi="Arial" w:cs="Arial"/>
            <w:b/>
            <w:noProof/>
          </w:rPr>
          <w:t>7.2</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Charges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_Toc521490649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13</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50" w:history="1">
        <w:r w:rsidR="00C22AE6" w:rsidRPr="00C22AE6">
          <w:rPr>
            <w:rStyle w:val="Hyperlink"/>
            <w:rFonts w:ascii="Arial" w:hAnsi="Arial" w:cs="Arial"/>
            <w:b/>
            <w:noProof/>
          </w:rPr>
          <w:t>7.3</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Deposits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_Toc521490650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13</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51" w:history="1">
        <w:r w:rsidR="00C22AE6" w:rsidRPr="00C22AE6">
          <w:rPr>
            <w:rStyle w:val="Hyperlink"/>
            <w:rFonts w:ascii="Arial" w:hAnsi="Arial" w:cs="Arial"/>
            <w:b/>
            <w:noProof/>
          </w:rPr>
          <w:t>7.4</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Access Arrangements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_Toc521490651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13</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52" w:history="1">
        <w:r w:rsidR="00C22AE6" w:rsidRPr="00C22AE6">
          <w:rPr>
            <w:rStyle w:val="Hyperlink"/>
            <w:rFonts w:ascii="Arial" w:hAnsi="Arial" w:cs="Arial"/>
            <w:b/>
            <w:noProof/>
          </w:rPr>
          <w:t>7.5</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Notice of Decision</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_Toc521490652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14</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53" w:history="1">
        <w:r w:rsidR="00C22AE6" w:rsidRPr="00C22AE6">
          <w:rPr>
            <w:rStyle w:val="Hyperlink"/>
            <w:rFonts w:ascii="Arial" w:hAnsi="Arial" w:cs="Arial"/>
            <w:b/>
            <w:noProof/>
          </w:rPr>
          <w:t>7.6</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Refusal of Access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_Toc521490653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14</w:t>
        </w:r>
        <w:r w:rsidR="00C22AE6" w:rsidRPr="00C22AE6">
          <w:rPr>
            <w:rFonts w:ascii="Arial" w:hAnsi="Arial" w:cs="Arial"/>
            <w:b/>
            <w:noProof/>
            <w:webHidden/>
          </w:rPr>
          <w:fldChar w:fldCharType="end"/>
        </w:r>
      </w:hyperlink>
    </w:p>
    <w:p w:rsidR="00C22AE6" w:rsidRPr="00C22AE6" w:rsidRDefault="00625E02">
      <w:pPr>
        <w:pStyle w:val="TOC3"/>
        <w:tabs>
          <w:tab w:val="left" w:pos="1100"/>
          <w:tab w:val="right" w:leader="dot" w:pos="8966"/>
        </w:tabs>
        <w:rPr>
          <w:rFonts w:ascii="Arial" w:eastAsiaTheme="minorEastAsia" w:hAnsi="Arial" w:cs="Arial"/>
          <w:b/>
          <w:noProof/>
          <w:sz w:val="22"/>
          <w:szCs w:val="22"/>
        </w:rPr>
      </w:pPr>
      <w:hyperlink w:anchor="_Toc521490654" w:history="1">
        <w:r w:rsidR="00C22AE6" w:rsidRPr="00C22AE6">
          <w:rPr>
            <w:rStyle w:val="Hyperlink"/>
            <w:rFonts w:ascii="Arial" w:hAnsi="Arial" w:cs="Arial"/>
            <w:b/>
            <w:noProof/>
          </w:rPr>
          <w:t>8.</w:t>
        </w:r>
        <w:r w:rsidR="00C22AE6" w:rsidRPr="00C22AE6">
          <w:rPr>
            <w:rFonts w:ascii="Arial" w:eastAsiaTheme="minorEastAsia" w:hAnsi="Arial" w:cs="Arial"/>
            <w:b/>
            <w:noProof/>
            <w:sz w:val="22"/>
            <w:szCs w:val="22"/>
          </w:rPr>
          <w:tab/>
        </w:r>
        <w:r w:rsidR="00C22AE6" w:rsidRPr="00C22AE6">
          <w:rPr>
            <w:rStyle w:val="Hyperlink"/>
            <w:rFonts w:ascii="Arial" w:hAnsi="Arial" w:cs="Arial"/>
            <w:b/>
            <w:noProof/>
          </w:rPr>
          <w:t>AMENDMENT OF COUNCIL RECORDS</w:t>
        </w:r>
        <w:r w:rsidR="00C22AE6" w:rsidRPr="00C22AE6">
          <w:rPr>
            <w:rFonts w:ascii="Arial" w:hAnsi="Arial" w:cs="Arial"/>
            <w:b/>
            <w:noProof/>
            <w:webHidden/>
          </w:rPr>
          <w:tab/>
        </w:r>
        <w:r w:rsidR="00C22AE6" w:rsidRPr="00C22AE6">
          <w:rPr>
            <w:rFonts w:ascii="Arial" w:hAnsi="Arial" w:cs="Arial"/>
            <w:b/>
            <w:noProof/>
            <w:webHidden/>
          </w:rPr>
          <w:fldChar w:fldCharType="begin"/>
        </w:r>
        <w:r w:rsidR="00C22AE6" w:rsidRPr="00C22AE6">
          <w:rPr>
            <w:rFonts w:ascii="Arial" w:hAnsi="Arial" w:cs="Arial"/>
            <w:b/>
            <w:noProof/>
            <w:webHidden/>
          </w:rPr>
          <w:instrText xml:space="preserve"> PAGEREF _Toc521490654 \h </w:instrText>
        </w:r>
        <w:r w:rsidR="00C22AE6" w:rsidRPr="00C22AE6">
          <w:rPr>
            <w:rFonts w:ascii="Arial" w:hAnsi="Arial" w:cs="Arial"/>
            <w:b/>
            <w:noProof/>
            <w:webHidden/>
          </w:rPr>
        </w:r>
        <w:r w:rsidR="00C22AE6" w:rsidRPr="00C22AE6">
          <w:rPr>
            <w:rFonts w:ascii="Arial" w:hAnsi="Arial" w:cs="Arial"/>
            <w:b/>
            <w:noProof/>
            <w:webHidden/>
          </w:rPr>
          <w:fldChar w:fldCharType="separate"/>
        </w:r>
        <w:r w:rsidR="00C22AE6" w:rsidRPr="00C22AE6">
          <w:rPr>
            <w:rFonts w:ascii="Arial" w:hAnsi="Arial" w:cs="Arial"/>
            <w:b/>
            <w:noProof/>
            <w:webHidden/>
          </w:rPr>
          <w:t>14</w:t>
        </w:r>
        <w:r w:rsidR="00C22AE6" w:rsidRPr="00C22AE6">
          <w:rPr>
            <w:rFonts w:ascii="Arial" w:hAnsi="Arial" w:cs="Arial"/>
            <w:b/>
            <w:noProof/>
            <w:webHidden/>
          </w:rPr>
          <w:fldChar w:fldCharType="end"/>
        </w:r>
      </w:hyperlink>
    </w:p>
    <w:p w:rsidR="00E7632F" w:rsidRPr="00D54B1F" w:rsidRDefault="0026466C" w:rsidP="002B6A5C">
      <w:pPr>
        <w:pStyle w:val="Heading3"/>
      </w:pPr>
      <w:r w:rsidRPr="00C22AE6">
        <w:rPr>
          <w:rFonts w:cs="Arial"/>
          <w:szCs w:val="24"/>
          <w:lang w:eastAsia="en-AU"/>
        </w:rPr>
        <w:fldChar w:fldCharType="end"/>
      </w:r>
      <w:r w:rsidR="00976334" w:rsidRPr="00C22AE6">
        <w:rPr>
          <w:rFonts w:cs="Arial"/>
        </w:rPr>
        <w:br w:type="page"/>
      </w:r>
      <w:bookmarkStart w:id="0" w:name="_Toc521490630"/>
      <w:r w:rsidR="00E7632F" w:rsidRPr="00D54B1F">
        <w:lastRenderedPageBreak/>
        <w:t>1.</w:t>
      </w:r>
      <w:r w:rsidR="00E7632F" w:rsidRPr="00D54B1F">
        <w:tab/>
      </w:r>
      <w:r w:rsidR="00017E5B" w:rsidRPr="00D54B1F">
        <w:t>INTRODUCTION</w:t>
      </w:r>
      <w:bookmarkEnd w:id="0"/>
    </w:p>
    <w:p w:rsidR="00E7632F" w:rsidRPr="00D54B1F" w:rsidRDefault="00E7632F" w:rsidP="00E7632F">
      <w:pPr>
        <w:rPr>
          <w:rFonts w:ascii="Arial" w:hAnsi="Arial" w:cs="Arial"/>
          <w:b/>
        </w:rPr>
      </w:pPr>
    </w:p>
    <w:p w:rsidR="002D6E4C" w:rsidRPr="00D54B1F" w:rsidRDefault="00D146FB" w:rsidP="0026466C">
      <w:pPr>
        <w:spacing w:after="120"/>
        <w:ind w:left="720"/>
        <w:jc w:val="both"/>
        <w:rPr>
          <w:rFonts w:ascii="Arial" w:hAnsi="Arial" w:cs="Arial"/>
        </w:rPr>
      </w:pPr>
      <w:r w:rsidRPr="00D54B1F">
        <w:rPr>
          <w:rFonts w:ascii="Arial" w:hAnsi="Arial" w:cs="Arial"/>
        </w:rPr>
        <w:t>The purpose of this I</w:t>
      </w:r>
      <w:r w:rsidR="00E7632F" w:rsidRPr="00D54B1F">
        <w:rPr>
          <w:rFonts w:ascii="Arial" w:hAnsi="Arial" w:cs="Arial"/>
        </w:rPr>
        <w:t xml:space="preserve">nformation </w:t>
      </w:r>
      <w:r w:rsidRPr="00D54B1F">
        <w:rPr>
          <w:rFonts w:ascii="Arial" w:hAnsi="Arial" w:cs="Arial"/>
        </w:rPr>
        <w:t>S</w:t>
      </w:r>
      <w:r w:rsidR="002D6E4C" w:rsidRPr="00D54B1F">
        <w:rPr>
          <w:rFonts w:ascii="Arial" w:hAnsi="Arial" w:cs="Arial"/>
        </w:rPr>
        <w:t xml:space="preserve">tatement, in accordance with requirements of part 5 of the </w:t>
      </w:r>
      <w:r w:rsidR="002D6E4C" w:rsidRPr="00403792">
        <w:rPr>
          <w:rFonts w:ascii="Arial" w:hAnsi="Arial" w:cs="Arial"/>
          <w:i/>
        </w:rPr>
        <w:t>Freedom of Information Act 1992</w:t>
      </w:r>
      <w:r w:rsidR="002D6E4C" w:rsidRPr="00D54B1F">
        <w:rPr>
          <w:rFonts w:ascii="Arial" w:hAnsi="Arial" w:cs="Arial"/>
        </w:rPr>
        <w:t>, is to provide information to the public on:</w:t>
      </w:r>
    </w:p>
    <w:p w:rsidR="00D146FB" w:rsidRPr="00D54B1F" w:rsidRDefault="002D6E4C" w:rsidP="0026466C">
      <w:pPr>
        <w:numPr>
          <w:ilvl w:val="0"/>
          <w:numId w:val="4"/>
        </w:numPr>
        <w:tabs>
          <w:tab w:val="clear" w:pos="1440"/>
        </w:tabs>
        <w:ind w:left="1080"/>
        <w:jc w:val="both"/>
        <w:rPr>
          <w:rFonts w:ascii="Arial" w:hAnsi="Arial" w:cs="Arial"/>
        </w:rPr>
      </w:pPr>
      <w:r w:rsidRPr="00D54B1F">
        <w:rPr>
          <w:rFonts w:ascii="Arial" w:hAnsi="Arial" w:cs="Arial"/>
        </w:rPr>
        <w:t xml:space="preserve">the structure </w:t>
      </w:r>
      <w:r w:rsidR="009258FD" w:rsidRPr="00D54B1F">
        <w:rPr>
          <w:rFonts w:ascii="Arial" w:hAnsi="Arial" w:cs="Arial"/>
        </w:rPr>
        <w:t>and func</w:t>
      </w:r>
      <w:r w:rsidR="00D146FB" w:rsidRPr="00D54B1F">
        <w:rPr>
          <w:rFonts w:ascii="Arial" w:hAnsi="Arial" w:cs="Arial"/>
        </w:rPr>
        <w:t>tion of the Shire of Donnybrook</w:t>
      </w:r>
      <w:r w:rsidR="0074170C">
        <w:rPr>
          <w:rFonts w:ascii="Arial" w:hAnsi="Arial" w:cs="Arial"/>
        </w:rPr>
        <w:t xml:space="preserve"> </w:t>
      </w:r>
      <w:r w:rsidR="009258FD" w:rsidRPr="00D54B1F">
        <w:rPr>
          <w:rFonts w:ascii="Arial" w:hAnsi="Arial" w:cs="Arial"/>
        </w:rPr>
        <w:t>Balingup</w:t>
      </w:r>
    </w:p>
    <w:p w:rsidR="002D6E4C" w:rsidRPr="00D54B1F" w:rsidRDefault="009258FD" w:rsidP="0026466C">
      <w:pPr>
        <w:numPr>
          <w:ilvl w:val="0"/>
          <w:numId w:val="4"/>
        </w:numPr>
        <w:tabs>
          <w:tab w:val="clear" w:pos="1440"/>
        </w:tabs>
        <w:ind w:left="1080"/>
        <w:jc w:val="both"/>
        <w:rPr>
          <w:rFonts w:ascii="Arial" w:hAnsi="Arial" w:cs="Arial"/>
        </w:rPr>
      </w:pPr>
      <w:r w:rsidRPr="00D54B1F">
        <w:rPr>
          <w:rFonts w:ascii="Arial" w:hAnsi="Arial" w:cs="Arial"/>
        </w:rPr>
        <w:t xml:space="preserve">the </w:t>
      </w:r>
      <w:r w:rsidR="002D6E4C" w:rsidRPr="00D54B1F">
        <w:rPr>
          <w:rFonts w:ascii="Arial" w:hAnsi="Arial" w:cs="Arial"/>
        </w:rPr>
        <w:t>proc</w:t>
      </w:r>
      <w:r w:rsidR="00403792">
        <w:rPr>
          <w:rFonts w:ascii="Arial" w:hAnsi="Arial" w:cs="Arial"/>
        </w:rPr>
        <w:t>ess and formulation of Council p</w:t>
      </w:r>
      <w:r w:rsidR="002D6E4C" w:rsidRPr="00D54B1F">
        <w:rPr>
          <w:rFonts w:ascii="Arial" w:hAnsi="Arial" w:cs="Arial"/>
        </w:rPr>
        <w:t>olicy;</w:t>
      </w:r>
    </w:p>
    <w:p w:rsidR="002D6E4C" w:rsidRPr="00D54B1F" w:rsidRDefault="002D6E4C" w:rsidP="0026466C">
      <w:pPr>
        <w:numPr>
          <w:ilvl w:val="0"/>
          <w:numId w:val="4"/>
        </w:numPr>
        <w:tabs>
          <w:tab w:val="clear" w:pos="1440"/>
        </w:tabs>
        <w:ind w:left="1080"/>
        <w:jc w:val="both"/>
        <w:rPr>
          <w:rFonts w:ascii="Arial" w:hAnsi="Arial" w:cs="Arial"/>
        </w:rPr>
      </w:pPr>
      <w:proofErr w:type="gramStart"/>
      <w:r w:rsidRPr="00D54B1F">
        <w:rPr>
          <w:rFonts w:ascii="Arial" w:hAnsi="Arial" w:cs="Arial"/>
        </w:rPr>
        <w:t>documentation</w:t>
      </w:r>
      <w:proofErr w:type="gramEnd"/>
      <w:r w:rsidRPr="00D54B1F">
        <w:rPr>
          <w:rFonts w:ascii="Arial" w:hAnsi="Arial" w:cs="Arial"/>
        </w:rPr>
        <w:t xml:space="preserve"> available to the public and how to obtain </w:t>
      </w:r>
      <w:r w:rsidR="00403792">
        <w:rPr>
          <w:rFonts w:ascii="Arial" w:hAnsi="Arial" w:cs="Arial"/>
        </w:rPr>
        <w:t>it</w:t>
      </w:r>
      <w:r w:rsidRPr="00D54B1F">
        <w:rPr>
          <w:rFonts w:ascii="Arial" w:hAnsi="Arial" w:cs="Arial"/>
        </w:rPr>
        <w:t>.</w:t>
      </w:r>
    </w:p>
    <w:p w:rsidR="002D6E4C" w:rsidRPr="00D54B1F" w:rsidRDefault="002D6E4C" w:rsidP="002D6E4C">
      <w:pPr>
        <w:rPr>
          <w:rFonts w:ascii="Arial" w:hAnsi="Arial" w:cs="Arial"/>
        </w:rPr>
      </w:pPr>
    </w:p>
    <w:p w:rsidR="002D6E4C" w:rsidRPr="00D54B1F" w:rsidRDefault="002D6E4C" w:rsidP="002D6E4C">
      <w:pPr>
        <w:rPr>
          <w:rFonts w:ascii="Arial" w:hAnsi="Arial" w:cs="Arial"/>
        </w:rPr>
      </w:pPr>
      <w:r w:rsidRPr="00D54B1F">
        <w:rPr>
          <w:rFonts w:ascii="Arial" w:hAnsi="Arial" w:cs="Arial"/>
        </w:rPr>
        <w:t xml:space="preserve"> </w:t>
      </w:r>
    </w:p>
    <w:p w:rsidR="00E7632F" w:rsidRPr="00D54B1F" w:rsidRDefault="002D6E4C" w:rsidP="002B6A5C">
      <w:pPr>
        <w:pStyle w:val="Heading3"/>
      </w:pPr>
      <w:bookmarkStart w:id="1" w:name="_Toc521490631"/>
      <w:r w:rsidRPr="00D54B1F">
        <w:t>2.</w:t>
      </w:r>
      <w:r w:rsidRPr="00D54B1F">
        <w:tab/>
      </w:r>
      <w:r w:rsidR="00017E5B" w:rsidRPr="00D54B1F">
        <w:t>THE STRUCTURE OF COUNCIL</w:t>
      </w:r>
      <w:bookmarkEnd w:id="1"/>
    </w:p>
    <w:p w:rsidR="00017E5B" w:rsidRPr="00D54B1F" w:rsidRDefault="00017E5B" w:rsidP="00E7632F">
      <w:pPr>
        <w:rPr>
          <w:rFonts w:ascii="Arial" w:hAnsi="Arial" w:cs="Arial"/>
        </w:rPr>
      </w:pPr>
    </w:p>
    <w:p w:rsidR="00017E5B" w:rsidRPr="00D54B1F" w:rsidRDefault="00017E5B" w:rsidP="002B6A5C">
      <w:pPr>
        <w:pStyle w:val="StyleHeading3NotBoldLeft127cm"/>
      </w:pPr>
      <w:bookmarkStart w:id="2" w:name="_Toc521490632"/>
      <w:r w:rsidRPr="00D54B1F">
        <w:t>2.1</w:t>
      </w:r>
      <w:r w:rsidRPr="00D54B1F">
        <w:tab/>
      </w:r>
      <w:r w:rsidR="00F76E6A" w:rsidRPr="00D54B1F">
        <w:t>Vision</w:t>
      </w:r>
      <w:bookmarkEnd w:id="2"/>
    </w:p>
    <w:p w:rsidR="00017E5B" w:rsidRPr="00D54B1F" w:rsidRDefault="00017E5B" w:rsidP="00E7632F">
      <w:pPr>
        <w:rPr>
          <w:rFonts w:ascii="Arial" w:hAnsi="Arial" w:cs="Arial"/>
          <w:b/>
        </w:rPr>
      </w:pPr>
    </w:p>
    <w:p w:rsidR="00017E5B" w:rsidRPr="00D54B1F" w:rsidRDefault="00802231" w:rsidP="0026466C">
      <w:pPr>
        <w:ind w:left="720"/>
        <w:jc w:val="both"/>
        <w:rPr>
          <w:rFonts w:ascii="Arial" w:hAnsi="Arial" w:cs="Arial"/>
        </w:rPr>
      </w:pPr>
      <w:r>
        <w:rPr>
          <w:rFonts w:ascii="Arial" w:hAnsi="Arial" w:cs="Arial"/>
        </w:rPr>
        <w:t xml:space="preserve">A proud community enjoying our rural lifestyle, cultural heritage and natural environment.” </w:t>
      </w:r>
    </w:p>
    <w:p w:rsidR="00017E5B" w:rsidRPr="00D54B1F" w:rsidRDefault="00017E5B" w:rsidP="00017E5B">
      <w:pPr>
        <w:rPr>
          <w:rFonts w:ascii="Arial" w:hAnsi="Arial" w:cs="Arial"/>
        </w:rPr>
      </w:pPr>
    </w:p>
    <w:p w:rsidR="00017E5B" w:rsidRPr="00D54B1F" w:rsidRDefault="00F76E6A" w:rsidP="002B6A5C">
      <w:pPr>
        <w:pStyle w:val="StyleHeading3NotBoldLeft127cm"/>
      </w:pPr>
      <w:bookmarkStart w:id="3" w:name="_Toc521490633"/>
      <w:r w:rsidRPr="00D54B1F">
        <w:t>2.</w:t>
      </w:r>
      <w:r w:rsidR="00BD7671">
        <w:t>1</w:t>
      </w:r>
      <w:r w:rsidR="00017E5B" w:rsidRPr="00D54B1F">
        <w:tab/>
        <w:t>Council Structure</w:t>
      </w:r>
      <w:bookmarkEnd w:id="3"/>
    </w:p>
    <w:p w:rsidR="00017E5B" w:rsidRPr="00D54B1F" w:rsidRDefault="00017E5B" w:rsidP="00017E5B">
      <w:pPr>
        <w:rPr>
          <w:rFonts w:ascii="Arial" w:hAnsi="Arial" w:cs="Arial"/>
        </w:rPr>
      </w:pPr>
    </w:p>
    <w:p w:rsidR="00FE5CB6" w:rsidRPr="00D54B1F" w:rsidRDefault="003A241B" w:rsidP="0026466C">
      <w:pPr>
        <w:ind w:left="720"/>
        <w:jc w:val="both"/>
        <w:rPr>
          <w:rFonts w:ascii="Arial" w:hAnsi="Arial" w:cs="Arial"/>
        </w:rPr>
      </w:pPr>
      <w:r w:rsidRPr="00D54B1F">
        <w:rPr>
          <w:rFonts w:ascii="Arial" w:hAnsi="Arial" w:cs="Arial"/>
        </w:rPr>
        <w:t xml:space="preserve">Council elections are held every </w:t>
      </w:r>
      <w:r w:rsidR="00403792">
        <w:rPr>
          <w:rFonts w:ascii="Arial" w:hAnsi="Arial" w:cs="Arial"/>
        </w:rPr>
        <w:t>two</w:t>
      </w:r>
      <w:r w:rsidRPr="00D54B1F">
        <w:rPr>
          <w:rFonts w:ascii="Arial" w:hAnsi="Arial" w:cs="Arial"/>
        </w:rPr>
        <w:t xml:space="preserve"> years.  The current Council </w:t>
      </w:r>
      <w:r w:rsidR="00BD7671">
        <w:rPr>
          <w:rFonts w:ascii="Arial" w:hAnsi="Arial" w:cs="Arial"/>
        </w:rPr>
        <w:t>decision-</w:t>
      </w:r>
      <w:r w:rsidR="00FE5CB6" w:rsidRPr="00D54B1F">
        <w:rPr>
          <w:rFonts w:ascii="Arial" w:hAnsi="Arial" w:cs="Arial"/>
        </w:rPr>
        <w:t>making body</w:t>
      </w:r>
      <w:r w:rsidRPr="00D54B1F">
        <w:rPr>
          <w:rFonts w:ascii="Arial" w:hAnsi="Arial" w:cs="Arial"/>
        </w:rPr>
        <w:t xml:space="preserve"> consist</w:t>
      </w:r>
      <w:r w:rsidR="00FE5CB6" w:rsidRPr="00D54B1F">
        <w:rPr>
          <w:rFonts w:ascii="Arial" w:hAnsi="Arial" w:cs="Arial"/>
        </w:rPr>
        <w:t xml:space="preserve"> </w:t>
      </w:r>
      <w:r w:rsidRPr="00D54B1F">
        <w:rPr>
          <w:rFonts w:ascii="Arial" w:hAnsi="Arial" w:cs="Arial"/>
        </w:rPr>
        <w:t xml:space="preserve">of </w:t>
      </w:r>
      <w:r w:rsidR="00403792">
        <w:rPr>
          <w:rFonts w:ascii="Arial" w:hAnsi="Arial" w:cs="Arial"/>
        </w:rPr>
        <w:t>nine</w:t>
      </w:r>
      <w:r w:rsidR="00FE5CB6" w:rsidRPr="00D54B1F">
        <w:rPr>
          <w:rFonts w:ascii="Arial" w:hAnsi="Arial" w:cs="Arial"/>
        </w:rPr>
        <w:t xml:space="preserve"> </w:t>
      </w:r>
      <w:r w:rsidRPr="00D54B1F">
        <w:rPr>
          <w:rFonts w:ascii="Arial" w:hAnsi="Arial" w:cs="Arial"/>
        </w:rPr>
        <w:t>Councillors</w:t>
      </w:r>
      <w:r w:rsidR="00FE5CB6" w:rsidRPr="00D54B1F">
        <w:rPr>
          <w:rFonts w:ascii="Arial" w:hAnsi="Arial" w:cs="Arial"/>
        </w:rPr>
        <w:t xml:space="preserve">, </w:t>
      </w:r>
      <w:r w:rsidR="009258FD" w:rsidRPr="00D54B1F">
        <w:rPr>
          <w:rFonts w:ascii="Arial" w:hAnsi="Arial" w:cs="Arial"/>
        </w:rPr>
        <w:t>including the</w:t>
      </w:r>
      <w:r w:rsidRPr="00D54B1F">
        <w:rPr>
          <w:rFonts w:ascii="Arial" w:hAnsi="Arial" w:cs="Arial"/>
        </w:rPr>
        <w:t xml:space="preserve"> </w:t>
      </w:r>
      <w:r w:rsidR="00FE5CB6" w:rsidRPr="00D54B1F">
        <w:rPr>
          <w:rFonts w:ascii="Arial" w:hAnsi="Arial" w:cs="Arial"/>
        </w:rPr>
        <w:t>Shire President</w:t>
      </w:r>
      <w:r w:rsidR="00BD7671">
        <w:rPr>
          <w:rFonts w:ascii="Arial" w:hAnsi="Arial" w:cs="Arial"/>
        </w:rPr>
        <w:t>,</w:t>
      </w:r>
      <w:r w:rsidR="009258FD" w:rsidRPr="00D54B1F">
        <w:rPr>
          <w:rFonts w:ascii="Arial" w:hAnsi="Arial" w:cs="Arial"/>
        </w:rPr>
        <w:t xml:space="preserve"> who </w:t>
      </w:r>
      <w:r w:rsidRPr="00D54B1F">
        <w:rPr>
          <w:rFonts w:ascii="Arial" w:hAnsi="Arial" w:cs="Arial"/>
        </w:rPr>
        <w:t>is elected</w:t>
      </w:r>
      <w:r w:rsidR="009258FD" w:rsidRPr="00D54B1F">
        <w:rPr>
          <w:rFonts w:ascii="Arial" w:hAnsi="Arial" w:cs="Arial"/>
        </w:rPr>
        <w:t xml:space="preserve"> by the Council</w:t>
      </w:r>
      <w:r w:rsidR="00FE5CB6" w:rsidRPr="00D54B1F">
        <w:rPr>
          <w:rFonts w:ascii="Arial" w:hAnsi="Arial" w:cs="Arial"/>
        </w:rPr>
        <w:t xml:space="preserve">.  </w:t>
      </w:r>
    </w:p>
    <w:p w:rsidR="003A241B" w:rsidRPr="00D54B1F" w:rsidRDefault="003A241B" w:rsidP="00FE5CB6">
      <w:pPr>
        <w:ind w:left="720"/>
        <w:rPr>
          <w:rFonts w:ascii="Arial" w:hAnsi="Arial" w:cs="Arial"/>
        </w:rPr>
      </w:pPr>
    </w:p>
    <w:p w:rsidR="003A241B" w:rsidRPr="00D54B1F" w:rsidRDefault="003A241B" w:rsidP="00FE5CB6">
      <w:pPr>
        <w:ind w:left="720"/>
        <w:rPr>
          <w:rFonts w:ascii="Arial" w:hAnsi="Arial" w:cs="Arial"/>
        </w:rPr>
      </w:pPr>
      <w:r w:rsidRPr="00D54B1F">
        <w:rPr>
          <w:rFonts w:ascii="Arial" w:hAnsi="Arial" w:cs="Arial"/>
        </w:rPr>
        <w:t>The structure of the Shire of Donnybrook</w:t>
      </w:r>
      <w:r w:rsidR="00802231">
        <w:rPr>
          <w:rFonts w:ascii="Arial" w:hAnsi="Arial" w:cs="Arial"/>
        </w:rPr>
        <w:t xml:space="preserve"> </w:t>
      </w:r>
      <w:r w:rsidRPr="00D54B1F">
        <w:rPr>
          <w:rFonts w:ascii="Arial" w:hAnsi="Arial" w:cs="Arial"/>
        </w:rPr>
        <w:t>Baling</w:t>
      </w:r>
      <w:r w:rsidR="00A91B69" w:rsidRPr="00D54B1F">
        <w:rPr>
          <w:rFonts w:ascii="Arial" w:hAnsi="Arial" w:cs="Arial"/>
        </w:rPr>
        <w:t>up</w:t>
      </w:r>
      <w:r w:rsidRPr="00D54B1F">
        <w:rPr>
          <w:rFonts w:ascii="Arial" w:hAnsi="Arial" w:cs="Arial"/>
        </w:rPr>
        <w:t xml:space="preserve"> is:</w:t>
      </w:r>
    </w:p>
    <w:p w:rsidR="003A241B" w:rsidRPr="00D54B1F" w:rsidRDefault="003A241B" w:rsidP="00FE5CB6">
      <w:pPr>
        <w:ind w:left="720"/>
        <w:rPr>
          <w:rFonts w:ascii="Arial" w:hAnsi="Arial" w:cs="Arial"/>
        </w:rPr>
      </w:pPr>
    </w:p>
    <w:p w:rsidR="003A241B" w:rsidRPr="00D54B1F" w:rsidRDefault="003A241B" w:rsidP="003A241B">
      <w:pPr>
        <w:pStyle w:val="BodyText"/>
        <w:tabs>
          <w:tab w:val="left" w:pos="4820"/>
        </w:tabs>
        <w:ind w:left="720"/>
        <w:rPr>
          <w:rFonts w:cs="Arial"/>
          <w:b w:val="0"/>
          <w:bCs/>
          <w:szCs w:val="24"/>
        </w:rPr>
      </w:pPr>
      <w:r w:rsidRPr="00D54B1F">
        <w:rPr>
          <w:rFonts w:cs="Arial"/>
          <w:szCs w:val="24"/>
        </w:rPr>
        <w:t>President:</w:t>
      </w:r>
      <w:r w:rsidRPr="00D54B1F">
        <w:rPr>
          <w:rFonts w:cs="Arial"/>
          <w:b w:val="0"/>
          <w:bCs/>
          <w:szCs w:val="24"/>
        </w:rPr>
        <w:tab/>
      </w:r>
      <w:r w:rsidRPr="00D54B1F">
        <w:rPr>
          <w:rFonts w:cs="Arial"/>
          <w:b w:val="0"/>
          <w:bCs/>
          <w:szCs w:val="24"/>
        </w:rPr>
        <w:tab/>
      </w:r>
      <w:r w:rsidRPr="00D54B1F">
        <w:rPr>
          <w:rFonts w:cs="Arial"/>
          <w:b w:val="0"/>
          <w:bCs/>
          <w:szCs w:val="24"/>
        </w:rPr>
        <w:tab/>
      </w:r>
      <w:r w:rsidR="0074170C">
        <w:rPr>
          <w:rFonts w:cs="Arial"/>
          <w:b w:val="0"/>
          <w:bCs/>
          <w:szCs w:val="24"/>
        </w:rPr>
        <w:t xml:space="preserve">Cr </w:t>
      </w:r>
      <w:r w:rsidR="00802231">
        <w:rPr>
          <w:rFonts w:cs="Arial"/>
          <w:b w:val="0"/>
          <w:bCs/>
          <w:szCs w:val="24"/>
        </w:rPr>
        <w:t>Brian Piesse</w:t>
      </w:r>
    </w:p>
    <w:p w:rsidR="003A241B" w:rsidRPr="00D54B1F" w:rsidRDefault="003A241B" w:rsidP="003A241B">
      <w:pPr>
        <w:tabs>
          <w:tab w:val="left" w:pos="3969"/>
          <w:tab w:val="left" w:pos="4820"/>
        </w:tabs>
        <w:ind w:left="720"/>
        <w:rPr>
          <w:rFonts w:ascii="Arial" w:hAnsi="Arial" w:cs="Arial"/>
          <w:bCs/>
        </w:rPr>
      </w:pPr>
    </w:p>
    <w:p w:rsidR="003A241B" w:rsidRPr="00D54B1F" w:rsidRDefault="003A241B" w:rsidP="003A241B">
      <w:pPr>
        <w:pStyle w:val="BodyText"/>
        <w:tabs>
          <w:tab w:val="left" w:pos="4820"/>
        </w:tabs>
        <w:ind w:left="720"/>
        <w:rPr>
          <w:bCs/>
        </w:rPr>
      </w:pPr>
      <w:r w:rsidRPr="00D54B1F">
        <w:t>Deputy President:</w:t>
      </w:r>
      <w:r w:rsidRPr="00D54B1F">
        <w:rPr>
          <w:bCs/>
        </w:rPr>
        <w:tab/>
      </w:r>
      <w:r w:rsidRPr="00D54B1F">
        <w:rPr>
          <w:bCs/>
        </w:rPr>
        <w:tab/>
      </w:r>
      <w:r w:rsidRPr="00D54B1F">
        <w:rPr>
          <w:bCs/>
        </w:rPr>
        <w:tab/>
      </w:r>
      <w:r w:rsidR="0074170C" w:rsidRPr="0074170C">
        <w:rPr>
          <w:b w:val="0"/>
          <w:bCs/>
        </w:rPr>
        <w:t xml:space="preserve">Cr </w:t>
      </w:r>
      <w:r w:rsidR="00802231">
        <w:rPr>
          <w:b w:val="0"/>
          <w:bCs/>
        </w:rPr>
        <w:t>Leanne Wringe</w:t>
      </w:r>
    </w:p>
    <w:p w:rsidR="003A241B" w:rsidRPr="00D54B1F" w:rsidRDefault="003A241B" w:rsidP="003A241B">
      <w:pPr>
        <w:pStyle w:val="BodyText"/>
        <w:tabs>
          <w:tab w:val="left" w:pos="4820"/>
        </w:tabs>
        <w:ind w:left="720"/>
        <w:rPr>
          <w:bCs/>
        </w:rPr>
      </w:pPr>
    </w:p>
    <w:p w:rsidR="0026466C" w:rsidRPr="0074170C" w:rsidRDefault="003A241B" w:rsidP="003A241B">
      <w:pPr>
        <w:pStyle w:val="BodyText"/>
        <w:tabs>
          <w:tab w:val="left" w:pos="4820"/>
        </w:tabs>
        <w:ind w:left="720"/>
        <w:rPr>
          <w:b w:val="0"/>
        </w:rPr>
      </w:pPr>
      <w:r w:rsidRPr="00D54B1F">
        <w:t>Councillors:</w:t>
      </w:r>
      <w:r w:rsidRPr="00D54B1F">
        <w:tab/>
      </w:r>
      <w:r w:rsidRPr="00D54B1F">
        <w:tab/>
      </w:r>
      <w:r w:rsidRPr="00D54B1F">
        <w:tab/>
      </w:r>
      <w:r w:rsidR="0074170C" w:rsidRPr="0074170C">
        <w:rPr>
          <w:b w:val="0"/>
        </w:rPr>
        <w:t xml:space="preserve">Cr </w:t>
      </w:r>
      <w:r w:rsidR="00802231" w:rsidRPr="0074170C">
        <w:rPr>
          <w:b w:val="0"/>
        </w:rPr>
        <w:t>Anita Lindemann</w:t>
      </w:r>
    </w:p>
    <w:p w:rsidR="0026466C" w:rsidRDefault="0026466C" w:rsidP="003A241B">
      <w:pPr>
        <w:pStyle w:val="BodyText"/>
        <w:tabs>
          <w:tab w:val="left" w:pos="4820"/>
        </w:tabs>
        <w:ind w:left="720"/>
        <w:rPr>
          <w:b w:val="0"/>
          <w:bCs/>
        </w:rPr>
      </w:pPr>
      <w:r w:rsidRPr="0074170C">
        <w:rPr>
          <w:b w:val="0"/>
        </w:rPr>
        <w:tab/>
      </w:r>
      <w:r w:rsidRPr="0074170C">
        <w:rPr>
          <w:b w:val="0"/>
        </w:rPr>
        <w:tab/>
      </w:r>
      <w:r w:rsidRPr="0074170C">
        <w:rPr>
          <w:b w:val="0"/>
        </w:rPr>
        <w:tab/>
      </w:r>
      <w:r w:rsidR="0074170C" w:rsidRPr="0074170C">
        <w:rPr>
          <w:b w:val="0"/>
        </w:rPr>
        <w:t>Cr</w:t>
      </w:r>
      <w:r w:rsidR="0074170C">
        <w:t xml:space="preserve"> </w:t>
      </w:r>
      <w:r w:rsidR="00802231">
        <w:rPr>
          <w:b w:val="0"/>
        </w:rPr>
        <w:t>Shane Atherton</w:t>
      </w:r>
      <w:r w:rsidRPr="00D54B1F">
        <w:rPr>
          <w:b w:val="0"/>
          <w:bCs/>
        </w:rPr>
        <w:t xml:space="preserve"> </w:t>
      </w:r>
    </w:p>
    <w:p w:rsidR="00CF022C" w:rsidRDefault="00195F86" w:rsidP="003A241B">
      <w:pPr>
        <w:pStyle w:val="BodyText"/>
        <w:tabs>
          <w:tab w:val="left" w:pos="4820"/>
        </w:tabs>
        <w:ind w:left="720"/>
        <w:rPr>
          <w:b w:val="0"/>
          <w:bCs/>
        </w:rPr>
      </w:pPr>
      <w:r>
        <w:rPr>
          <w:b w:val="0"/>
          <w:bCs/>
        </w:rPr>
        <w:tab/>
      </w:r>
      <w:r>
        <w:rPr>
          <w:b w:val="0"/>
          <w:bCs/>
        </w:rPr>
        <w:tab/>
      </w:r>
      <w:r>
        <w:rPr>
          <w:b w:val="0"/>
          <w:bCs/>
        </w:rPr>
        <w:tab/>
      </w:r>
      <w:r w:rsidR="0074170C">
        <w:rPr>
          <w:b w:val="0"/>
          <w:bCs/>
        </w:rPr>
        <w:t xml:space="preserve">Cr </w:t>
      </w:r>
      <w:r>
        <w:rPr>
          <w:b w:val="0"/>
          <w:bCs/>
        </w:rPr>
        <w:t>Mike King</w:t>
      </w:r>
    </w:p>
    <w:p w:rsidR="00403792" w:rsidRDefault="00BD7671" w:rsidP="003A241B">
      <w:pPr>
        <w:pStyle w:val="BodyText"/>
        <w:tabs>
          <w:tab w:val="left" w:pos="4820"/>
        </w:tabs>
        <w:ind w:left="720"/>
        <w:rPr>
          <w:b w:val="0"/>
          <w:bCs/>
        </w:rPr>
      </w:pPr>
      <w:r>
        <w:rPr>
          <w:b w:val="0"/>
          <w:bCs/>
        </w:rPr>
        <w:tab/>
      </w:r>
      <w:r>
        <w:rPr>
          <w:b w:val="0"/>
          <w:bCs/>
        </w:rPr>
        <w:tab/>
      </w:r>
      <w:r>
        <w:rPr>
          <w:b w:val="0"/>
          <w:bCs/>
        </w:rPr>
        <w:tab/>
      </w:r>
      <w:r w:rsidR="0074170C">
        <w:rPr>
          <w:b w:val="0"/>
          <w:bCs/>
        </w:rPr>
        <w:t xml:space="preserve">Cr </w:t>
      </w:r>
      <w:r w:rsidR="00195F86">
        <w:rPr>
          <w:b w:val="0"/>
          <w:bCs/>
        </w:rPr>
        <w:t>Fred Mills</w:t>
      </w:r>
    </w:p>
    <w:p w:rsidR="00CF022C" w:rsidRDefault="00CF022C" w:rsidP="003A241B">
      <w:pPr>
        <w:pStyle w:val="BodyText"/>
        <w:tabs>
          <w:tab w:val="left" w:pos="4820"/>
        </w:tabs>
        <w:ind w:left="720"/>
        <w:rPr>
          <w:b w:val="0"/>
          <w:bCs/>
        </w:rPr>
      </w:pPr>
      <w:r>
        <w:rPr>
          <w:b w:val="0"/>
          <w:bCs/>
        </w:rPr>
        <w:tab/>
      </w:r>
      <w:r>
        <w:rPr>
          <w:b w:val="0"/>
          <w:bCs/>
        </w:rPr>
        <w:tab/>
      </w:r>
      <w:r>
        <w:rPr>
          <w:b w:val="0"/>
          <w:bCs/>
        </w:rPr>
        <w:tab/>
      </w:r>
      <w:r w:rsidR="0074170C">
        <w:rPr>
          <w:b w:val="0"/>
          <w:bCs/>
        </w:rPr>
        <w:t xml:space="preserve">Cr </w:t>
      </w:r>
      <w:r>
        <w:rPr>
          <w:b w:val="0"/>
          <w:bCs/>
        </w:rPr>
        <w:t>Anne Mitchell</w:t>
      </w:r>
    </w:p>
    <w:p w:rsidR="00CF022C" w:rsidRDefault="00CF022C" w:rsidP="003A241B">
      <w:pPr>
        <w:pStyle w:val="BodyText"/>
        <w:tabs>
          <w:tab w:val="left" w:pos="4820"/>
        </w:tabs>
        <w:ind w:left="720"/>
        <w:rPr>
          <w:b w:val="0"/>
          <w:bCs/>
        </w:rPr>
      </w:pPr>
      <w:r>
        <w:rPr>
          <w:b w:val="0"/>
          <w:bCs/>
        </w:rPr>
        <w:tab/>
      </w:r>
      <w:r>
        <w:rPr>
          <w:b w:val="0"/>
          <w:bCs/>
        </w:rPr>
        <w:tab/>
      </w:r>
      <w:r>
        <w:rPr>
          <w:b w:val="0"/>
          <w:bCs/>
        </w:rPr>
        <w:tab/>
      </w:r>
      <w:r w:rsidR="0074170C">
        <w:rPr>
          <w:b w:val="0"/>
          <w:bCs/>
        </w:rPr>
        <w:t xml:space="preserve">Cr </w:t>
      </w:r>
      <w:r>
        <w:rPr>
          <w:b w:val="0"/>
          <w:bCs/>
        </w:rPr>
        <w:t>Dawn Tan</w:t>
      </w:r>
    </w:p>
    <w:p w:rsidR="00CF022C" w:rsidRPr="00D54B1F" w:rsidRDefault="00CF022C" w:rsidP="003A241B">
      <w:pPr>
        <w:pStyle w:val="BodyText"/>
        <w:tabs>
          <w:tab w:val="left" w:pos="4820"/>
        </w:tabs>
        <w:ind w:left="720"/>
        <w:rPr>
          <w:bCs/>
        </w:rPr>
      </w:pPr>
      <w:r>
        <w:rPr>
          <w:b w:val="0"/>
          <w:bCs/>
        </w:rPr>
        <w:tab/>
      </w:r>
      <w:r>
        <w:rPr>
          <w:b w:val="0"/>
          <w:bCs/>
        </w:rPr>
        <w:tab/>
      </w:r>
      <w:r>
        <w:rPr>
          <w:b w:val="0"/>
          <w:bCs/>
        </w:rPr>
        <w:tab/>
      </w:r>
      <w:r w:rsidR="0074170C">
        <w:rPr>
          <w:b w:val="0"/>
          <w:bCs/>
        </w:rPr>
        <w:t xml:space="preserve">Cr </w:t>
      </w:r>
      <w:r>
        <w:rPr>
          <w:b w:val="0"/>
          <w:bCs/>
        </w:rPr>
        <w:t>Ryan Van Der Heide</w:t>
      </w:r>
    </w:p>
    <w:p w:rsidR="0026466C" w:rsidRPr="00D54B1F" w:rsidRDefault="003A241B" w:rsidP="00CF022C">
      <w:pPr>
        <w:pStyle w:val="BodyText"/>
        <w:tabs>
          <w:tab w:val="left" w:pos="4820"/>
        </w:tabs>
        <w:ind w:left="720"/>
        <w:rPr>
          <w:b w:val="0"/>
        </w:rPr>
      </w:pPr>
      <w:r w:rsidRPr="00D54B1F">
        <w:rPr>
          <w:rFonts w:cs="Arial"/>
          <w:bCs/>
        </w:rPr>
        <w:tab/>
      </w:r>
      <w:r w:rsidRPr="00D54B1F">
        <w:rPr>
          <w:rFonts w:cs="Arial"/>
          <w:bCs/>
        </w:rPr>
        <w:tab/>
      </w:r>
      <w:r w:rsidRPr="00D54B1F">
        <w:rPr>
          <w:rFonts w:cs="Arial"/>
          <w:bCs/>
        </w:rPr>
        <w:tab/>
      </w:r>
      <w:r w:rsidR="0026466C" w:rsidRPr="00D54B1F">
        <w:rPr>
          <w:b w:val="0"/>
        </w:rPr>
        <w:tab/>
      </w:r>
      <w:r w:rsidR="0026466C" w:rsidRPr="00D54B1F">
        <w:rPr>
          <w:b w:val="0"/>
        </w:rPr>
        <w:tab/>
      </w:r>
      <w:r w:rsidR="0026466C" w:rsidRPr="00D54B1F">
        <w:rPr>
          <w:b w:val="0"/>
        </w:rPr>
        <w:tab/>
      </w:r>
    </w:p>
    <w:p w:rsidR="003A241B" w:rsidRPr="00BD7671" w:rsidRDefault="003A241B" w:rsidP="00BD7671">
      <w:pPr>
        <w:pStyle w:val="BodyText"/>
        <w:tabs>
          <w:tab w:val="left" w:pos="4820"/>
        </w:tabs>
        <w:ind w:left="720"/>
        <w:rPr>
          <w:rFonts w:cs="Arial"/>
          <w:b w:val="0"/>
          <w:bCs/>
          <w:szCs w:val="24"/>
        </w:rPr>
      </w:pPr>
      <w:r w:rsidRPr="00D54B1F">
        <w:tab/>
      </w:r>
      <w:r w:rsidRPr="00D54B1F">
        <w:tab/>
      </w:r>
      <w:r w:rsidRPr="00D54B1F">
        <w:tab/>
      </w:r>
    </w:p>
    <w:p w:rsidR="003A241B" w:rsidRPr="00D54B1F" w:rsidRDefault="003A241B" w:rsidP="00166CA2">
      <w:pPr>
        <w:tabs>
          <w:tab w:val="left" w:pos="6300"/>
          <w:tab w:val="left" w:pos="6660"/>
        </w:tabs>
        <w:spacing w:after="60"/>
        <w:ind w:left="720"/>
        <w:rPr>
          <w:rFonts w:ascii="Arial" w:hAnsi="Arial" w:cs="Arial"/>
          <w:bCs/>
        </w:rPr>
      </w:pPr>
      <w:r w:rsidRPr="00D54B1F">
        <w:rPr>
          <w:rFonts w:ascii="Arial" w:hAnsi="Arial" w:cs="Arial"/>
          <w:b/>
        </w:rPr>
        <w:t>Chief Executive Officer:</w:t>
      </w:r>
      <w:r w:rsidR="00846761">
        <w:rPr>
          <w:rFonts w:ascii="Arial" w:hAnsi="Arial" w:cs="Arial"/>
          <w:bCs/>
        </w:rPr>
        <w:tab/>
      </w:r>
      <w:r w:rsidR="00CF022C">
        <w:rPr>
          <w:rFonts w:ascii="Arial" w:hAnsi="Arial" w:cs="Arial"/>
          <w:bCs/>
        </w:rPr>
        <w:t>Ben Rose</w:t>
      </w:r>
    </w:p>
    <w:p w:rsidR="003A241B" w:rsidRPr="00D54B1F" w:rsidRDefault="003A241B" w:rsidP="00166CA2">
      <w:pPr>
        <w:tabs>
          <w:tab w:val="left" w:pos="6300"/>
        </w:tabs>
        <w:spacing w:after="60"/>
        <w:ind w:left="720"/>
        <w:rPr>
          <w:rFonts w:ascii="Arial" w:hAnsi="Arial" w:cs="Arial"/>
          <w:bCs/>
        </w:rPr>
      </w:pPr>
      <w:r w:rsidRPr="00D54B1F">
        <w:rPr>
          <w:rFonts w:ascii="Arial" w:hAnsi="Arial" w:cs="Arial"/>
          <w:b/>
        </w:rPr>
        <w:t xml:space="preserve">Manager Works </w:t>
      </w:r>
      <w:r w:rsidR="0074170C">
        <w:rPr>
          <w:rFonts w:ascii="Arial" w:hAnsi="Arial" w:cs="Arial"/>
          <w:b/>
        </w:rPr>
        <w:t>and</w:t>
      </w:r>
      <w:r w:rsidRPr="00D54B1F">
        <w:rPr>
          <w:rFonts w:ascii="Arial" w:hAnsi="Arial" w:cs="Arial"/>
          <w:b/>
        </w:rPr>
        <w:t xml:space="preserve"> Services:</w:t>
      </w:r>
      <w:r w:rsidR="00166CA2">
        <w:rPr>
          <w:rFonts w:ascii="Arial" w:hAnsi="Arial" w:cs="Arial"/>
          <w:bCs/>
        </w:rPr>
        <w:tab/>
      </w:r>
      <w:r w:rsidR="00CF022C">
        <w:rPr>
          <w:rFonts w:ascii="Arial" w:hAnsi="Arial" w:cs="Arial"/>
          <w:bCs/>
        </w:rPr>
        <w:t>Damien Morgan</w:t>
      </w:r>
    </w:p>
    <w:p w:rsidR="003A241B" w:rsidRPr="00D54B1F" w:rsidRDefault="003A241B" w:rsidP="00166CA2">
      <w:pPr>
        <w:tabs>
          <w:tab w:val="left" w:pos="4820"/>
          <w:tab w:val="left" w:pos="6300"/>
        </w:tabs>
        <w:spacing w:after="60"/>
        <w:ind w:left="720"/>
        <w:rPr>
          <w:rFonts w:ascii="Arial" w:hAnsi="Arial" w:cs="Arial"/>
          <w:bCs/>
        </w:rPr>
      </w:pPr>
      <w:r w:rsidRPr="00D54B1F">
        <w:rPr>
          <w:rFonts w:ascii="Arial" w:hAnsi="Arial" w:cs="Arial"/>
          <w:b/>
        </w:rPr>
        <w:t xml:space="preserve">Manager Finance </w:t>
      </w:r>
      <w:r w:rsidR="0074170C">
        <w:rPr>
          <w:rFonts w:ascii="Arial" w:hAnsi="Arial" w:cs="Arial"/>
          <w:b/>
        </w:rPr>
        <w:t>and</w:t>
      </w:r>
      <w:r w:rsidRPr="00D54B1F">
        <w:rPr>
          <w:rFonts w:ascii="Arial" w:hAnsi="Arial" w:cs="Arial"/>
          <w:b/>
        </w:rPr>
        <w:t xml:space="preserve"> Administration:</w:t>
      </w:r>
      <w:r w:rsidR="00166CA2">
        <w:rPr>
          <w:rFonts w:ascii="Arial" w:hAnsi="Arial" w:cs="Arial"/>
          <w:bCs/>
        </w:rPr>
        <w:tab/>
      </w:r>
      <w:r w:rsidR="00166CA2">
        <w:rPr>
          <w:rFonts w:ascii="Arial" w:hAnsi="Arial" w:cs="Arial"/>
          <w:bCs/>
        </w:rPr>
        <w:tab/>
        <w:t>Greg Harris</w:t>
      </w:r>
    </w:p>
    <w:p w:rsidR="00AB0387" w:rsidRPr="00D54B1F" w:rsidRDefault="003A241B" w:rsidP="003A241B">
      <w:pPr>
        <w:tabs>
          <w:tab w:val="left" w:pos="4820"/>
        </w:tabs>
        <w:spacing w:after="60"/>
        <w:ind w:left="720"/>
        <w:rPr>
          <w:rFonts w:ascii="Arial" w:hAnsi="Arial" w:cs="Arial"/>
          <w:b/>
        </w:rPr>
      </w:pPr>
      <w:r w:rsidRPr="00D54B1F">
        <w:rPr>
          <w:rFonts w:ascii="Arial" w:hAnsi="Arial" w:cs="Arial"/>
          <w:b/>
        </w:rPr>
        <w:t xml:space="preserve">Manager </w:t>
      </w:r>
      <w:r w:rsidR="00AB0387" w:rsidRPr="00D54B1F">
        <w:rPr>
          <w:rFonts w:ascii="Arial" w:hAnsi="Arial" w:cs="Arial"/>
          <w:b/>
        </w:rPr>
        <w:t xml:space="preserve">Development </w:t>
      </w:r>
      <w:r w:rsidR="0074170C">
        <w:rPr>
          <w:rFonts w:ascii="Arial" w:hAnsi="Arial" w:cs="Arial"/>
          <w:b/>
        </w:rPr>
        <w:t>and</w:t>
      </w:r>
      <w:r w:rsidR="00AB0387" w:rsidRPr="00D54B1F">
        <w:rPr>
          <w:rFonts w:ascii="Arial" w:hAnsi="Arial" w:cs="Arial"/>
          <w:b/>
        </w:rPr>
        <w:t xml:space="preserve"> </w:t>
      </w:r>
      <w:r w:rsidRPr="00D54B1F">
        <w:rPr>
          <w:rFonts w:ascii="Arial" w:hAnsi="Arial" w:cs="Arial"/>
          <w:b/>
        </w:rPr>
        <w:t xml:space="preserve">Environmental </w:t>
      </w:r>
    </w:p>
    <w:p w:rsidR="003A241B" w:rsidRPr="00D54B1F" w:rsidRDefault="003A241B" w:rsidP="00166CA2">
      <w:pPr>
        <w:tabs>
          <w:tab w:val="left" w:pos="4820"/>
          <w:tab w:val="left" w:pos="6300"/>
        </w:tabs>
        <w:spacing w:after="60"/>
        <w:ind w:left="720"/>
        <w:rPr>
          <w:rFonts w:ascii="Arial" w:hAnsi="Arial" w:cs="Arial"/>
          <w:bCs/>
        </w:rPr>
      </w:pPr>
      <w:r w:rsidRPr="00D54B1F">
        <w:rPr>
          <w:rFonts w:ascii="Arial" w:hAnsi="Arial" w:cs="Arial"/>
          <w:b/>
        </w:rPr>
        <w:t>Services:</w:t>
      </w:r>
      <w:r w:rsidR="00166CA2">
        <w:rPr>
          <w:rFonts w:ascii="Arial" w:hAnsi="Arial" w:cs="Arial"/>
          <w:bCs/>
        </w:rPr>
        <w:tab/>
      </w:r>
      <w:r w:rsidR="00166CA2">
        <w:rPr>
          <w:rFonts w:ascii="Arial" w:hAnsi="Arial" w:cs="Arial"/>
          <w:bCs/>
        </w:rPr>
        <w:tab/>
      </w:r>
      <w:r w:rsidR="00A22D56" w:rsidRPr="00D54B1F">
        <w:rPr>
          <w:rFonts w:ascii="Arial" w:hAnsi="Arial" w:cs="Arial"/>
          <w:bCs/>
        </w:rPr>
        <w:t>Leigh Guthridge</w:t>
      </w:r>
    </w:p>
    <w:p w:rsidR="00321194" w:rsidRPr="00D54B1F" w:rsidRDefault="005A507D" w:rsidP="00166CA2">
      <w:pPr>
        <w:tabs>
          <w:tab w:val="left" w:pos="4820"/>
          <w:tab w:val="left" w:pos="6300"/>
        </w:tabs>
        <w:spacing w:after="60"/>
        <w:ind w:left="720"/>
        <w:rPr>
          <w:rFonts w:ascii="Arial" w:hAnsi="Arial" w:cs="Arial"/>
          <w:bCs/>
        </w:rPr>
      </w:pPr>
      <w:r>
        <w:rPr>
          <w:rFonts w:ascii="Arial" w:hAnsi="Arial" w:cs="Arial"/>
          <w:b/>
        </w:rPr>
        <w:t>Principal Planner</w:t>
      </w:r>
      <w:r w:rsidR="00321194" w:rsidRPr="00D54B1F">
        <w:rPr>
          <w:rFonts w:ascii="Arial" w:hAnsi="Arial" w:cs="Arial"/>
          <w:b/>
        </w:rPr>
        <w:t>:</w:t>
      </w:r>
      <w:r w:rsidR="008F57E3">
        <w:rPr>
          <w:rFonts w:ascii="Arial" w:hAnsi="Arial" w:cs="Arial"/>
          <w:b/>
        </w:rPr>
        <w:tab/>
      </w:r>
      <w:r>
        <w:rPr>
          <w:rFonts w:ascii="Arial" w:hAnsi="Arial" w:cs="Arial"/>
          <w:b/>
        </w:rPr>
        <w:tab/>
      </w:r>
      <w:r w:rsidR="00BD7671">
        <w:rPr>
          <w:rFonts w:ascii="Arial" w:hAnsi="Arial" w:cs="Arial"/>
        </w:rPr>
        <w:t>Bob Wallin</w:t>
      </w:r>
    </w:p>
    <w:p w:rsidR="00321194" w:rsidRPr="00D54B1F" w:rsidRDefault="00403792" w:rsidP="00166CA2">
      <w:pPr>
        <w:tabs>
          <w:tab w:val="left" w:pos="4820"/>
          <w:tab w:val="left" w:pos="6300"/>
        </w:tabs>
        <w:spacing w:after="60"/>
        <w:ind w:left="720"/>
        <w:rPr>
          <w:rFonts w:ascii="Arial" w:hAnsi="Arial" w:cs="Arial"/>
          <w:bCs/>
        </w:rPr>
      </w:pPr>
      <w:r>
        <w:rPr>
          <w:rFonts w:ascii="Arial" w:hAnsi="Arial" w:cs="Arial"/>
          <w:b/>
        </w:rPr>
        <w:t xml:space="preserve">Principal </w:t>
      </w:r>
      <w:r w:rsidR="003A241B" w:rsidRPr="00D54B1F">
        <w:rPr>
          <w:rFonts w:ascii="Arial" w:hAnsi="Arial" w:cs="Arial"/>
          <w:b/>
        </w:rPr>
        <w:t>Environmental Health Officer</w:t>
      </w:r>
      <w:r w:rsidR="00F947DB" w:rsidRPr="00D54B1F">
        <w:rPr>
          <w:rFonts w:ascii="Arial" w:hAnsi="Arial" w:cs="Arial"/>
          <w:b/>
        </w:rPr>
        <w:tab/>
      </w:r>
      <w:r w:rsidR="00CF022C">
        <w:rPr>
          <w:rFonts w:ascii="Arial" w:hAnsi="Arial" w:cs="Arial"/>
          <w:bCs/>
        </w:rPr>
        <w:t>Jeff Somes</w:t>
      </w:r>
    </w:p>
    <w:p w:rsidR="00195F86" w:rsidRDefault="00DD08ED" w:rsidP="00195F86">
      <w:pPr>
        <w:tabs>
          <w:tab w:val="left" w:pos="4820"/>
        </w:tabs>
        <w:spacing w:after="60"/>
        <w:ind w:left="720"/>
        <w:rPr>
          <w:rFonts w:ascii="Arial" w:hAnsi="Arial" w:cs="Arial"/>
          <w:bCs/>
        </w:rPr>
      </w:pPr>
      <w:r>
        <w:rPr>
          <w:rFonts w:ascii="Arial" w:hAnsi="Arial" w:cs="Arial"/>
          <w:b/>
        </w:rPr>
        <w:t>Manager Aged Care</w:t>
      </w:r>
      <w:r w:rsidR="00195F86">
        <w:rPr>
          <w:rFonts w:ascii="Arial" w:hAnsi="Arial" w:cs="Arial"/>
          <w:b/>
        </w:rPr>
        <w:t xml:space="preserve"> Services</w:t>
      </w:r>
      <w:r w:rsidR="003A241B" w:rsidRPr="00D54B1F">
        <w:rPr>
          <w:rFonts w:ascii="Arial" w:hAnsi="Arial" w:cs="Arial"/>
          <w:b/>
        </w:rPr>
        <w:t>:</w:t>
      </w:r>
      <w:r w:rsidR="00166CA2">
        <w:rPr>
          <w:rFonts w:ascii="Arial" w:hAnsi="Arial" w:cs="Arial"/>
          <w:bCs/>
        </w:rPr>
        <w:tab/>
      </w:r>
      <w:r w:rsidR="00195F86">
        <w:rPr>
          <w:rFonts w:ascii="Arial" w:hAnsi="Arial" w:cs="Arial"/>
          <w:bCs/>
        </w:rPr>
        <w:t xml:space="preserve">                      Bob Lowther</w:t>
      </w:r>
    </w:p>
    <w:p w:rsidR="003A241B" w:rsidRPr="00D54B1F" w:rsidRDefault="00195F86" w:rsidP="00195F86">
      <w:pPr>
        <w:tabs>
          <w:tab w:val="left" w:pos="4820"/>
        </w:tabs>
        <w:spacing w:after="60"/>
        <w:ind w:left="720"/>
        <w:rPr>
          <w:rFonts w:ascii="Arial" w:hAnsi="Arial" w:cs="Arial"/>
          <w:bCs/>
        </w:rPr>
      </w:pPr>
      <w:r>
        <w:rPr>
          <w:rFonts w:ascii="Arial" w:hAnsi="Arial" w:cs="Arial"/>
          <w:b/>
        </w:rPr>
        <w:t>Community Development Team Leader:</w:t>
      </w:r>
      <w:r>
        <w:rPr>
          <w:rFonts w:ascii="Arial" w:hAnsi="Arial" w:cs="Arial"/>
          <w:bCs/>
        </w:rPr>
        <w:tab/>
        <w:t xml:space="preserve">        Deb Vanallen</w:t>
      </w:r>
      <w:r w:rsidR="00166CA2">
        <w:rPr>
          <w:rFonts w:ascii="Arial" w:hAnsi="Arial" w:cs="Arial"/>
          <w:bCs/>
        </w:rPr>
        <w:tab/>
      </w:r>
    </w:p>
    <w:p w:rsidR="00F76E6A" w:rsidRDefault="00F76E6A" w:rsidP="00FE5CB6">
      <w:pPr>
        <w:ind w:left="720"/>
        <w:rPr>
          <w:rFonts w:ascii="Arial" w:hAnsi="Arial" w:cs="Arial"/>
          <w:b/>
        </w:rPr>
      </w:pPr>
    </w:p>
    <w:p w:rsidR="00403792" w:rsidRPr="00D54B1F" w:rsidRDefault="00403792" w:rsidP="00FE5CB6">
      <w:pPr>
        <w:ind w:left="720"/>
        <w:rPr>
          <w:rFonts w:ascii="Arial" w:hAnsi="Arial" w:cs="Arial"/>
        </w:rPr>
      </w:pPr>
    </w:p>
    <w:p w:rsidR="00A91B69" w:rsidRPr="00D54B1F" w:rsidRDefault="00F76E6A" w:rsidP="002B6A5C">
      <w:pPr>
        <w:pStyle w:val="StyleHeading3NotBoldLeft127cm"/>
      </w:pPr>
      <w:bookmarkStart w:id="4" w:name="_Toc521490634"/>
      <w:r w:rsidRPr="00D54B1F">
        <w:lastRenderedPageBreak/>
        <w:t>2.4</w:t>
      </w:r>
      <w:r w:rsidRPr="00D54B1F">
        <w:tab/>
        <w:t>Council Meetings</w:t>
      </w:r>
      <w:bookmarkEnd w:id="4"/>
    </w:p>
    <w:p w:rsidR="00F76E6A" w:rsidRPr="00D54B1F" w:rsidRDefault="00F76E6A" w:rsidP="00A91B69">
      <w:pPr>
        <w:rPr>
          <w:rFonts w:ascii="Arial" w:hAnsi="Arial" w:cs="Arial"/>
        </w:rPr>
      </w:pPr>
    </w:p>
    <w:p w:rsidR="00F76E6A" w:rsidRPr="00D54B1F" w:rsidRDefault="00F76E6A" w:rsidP="0026466C">
      <w:pPr>
        <w:ind w:left="720"/>
        <w:jc w:val="both"/>
        <w:rPr>
          <w:rFonts w:ascii="Arial" w:hAnsi="Arial" w:cs="Arial"/>
        </w:rPr>
      </w:pPr>
      <w:r w:rsidRPr="00D54B1F">
        <w:rPr>
          <w:rFonts w:ascii="Arial" w:hAnsi="Arial" w:cs="Arial"/>
        </w:rPr>
        <w:t xml:space="preserve">Ordinary </w:t>
      </w:r>
      <w:r w:rsidR="0074170C">
        <w:rPr>
          <w:rFonts w:ascii="Arial" w:hAnsi="Arial" w:cs="Arial"/>
        </w:rPr>
        <w:t>M</w:t>
      </w:r>
      <w:r w:rsidRPr="00D54B1F">
        <w:rPr>
          <w:rFonts w:ascii="Arial" w:hAnsi="Arial" w:cs="Arial"/>
        </w:rPr>
        <w:t xml:space="preserve">eetings of Council are held on the </w:t>
      </w:r>
      <w:r w:rsidR="00166CA2">
        <w:rPr>
          <w:rFonts w:ascii="Arial" w:hAnsi="Arial" w:cs="Arial"/>
        </w:rPr>
        <w:t>fourth</w:t>
      </w:r>
      <w:r w:rsidRPr="00D54B1F">
        <w:rPr>
          <w:rFonts w:ascii="Arial" w:hAnsi="Arial" w:cs="Arial"/>
        </w:rPr>
        <w:t xml:space="preserve"> Wednesday of e</w:t>
      </w:r>
      <w:r w:rsidR="00892535" w:rsidRPr="00D54B1F">
        <w:rPr>
          <w:rFonts w:ascii="Arial" w:hAnsi="Arial" w:cs="Arial"/>
        </w:rPr>
        <w:t>very month</w:t>
      </w:r>
      <w:r w:rsidR="00D90C6D">
        <w:rPr>
          <w:rFonts w:ascii="Arial" w:hAnsi="Arial" w:cs="Arial"/>
        </w:rPr>
        <w:t xml:space="preserve"> (with the exception of the December meeting which is held on the third Wednesday</w:t>
      </w:r>
      <w:r w:rsidR="0074170C">
        <w:rPr>
          <w:rFonts w:ascii="Arial" w:hAnsi="Arial" w:cs="Arial"/>
        </w:rPr>
        <w:t xml:space="preserve"> and January where there are no Ordinary Council Meetings</w:t>
      </w:r>
      <w:r w:rsidR="00D90C6D">
        <w:rPr>
          <w:rFonts w:ascii="Arial" w:hAnsi="Arial" w:cs="Arial"/>
        </w:rPr>
        <w:t>)</w:t>
      </w:r>
      <w:r w:rsidR="00892535" w:rsidRPr="00D54B1F">
        <w:rPr>
          <w:rFonts w:ascii="Arial" w:hAnsi="Arial" w:cs="Arial"/>
        </w:rPr>
        <w:t xml:space="preserve"> commencing at 5</w:t>
      </w:r>
      <w:r w:rsidR="00EF0327" w:rsidRPr="00D54B1F">
        <w:rPr>
          <w:rFonts w:ascii="Arial" w:hAnsi="Arial" w:cs="Arial"/>
        </w:rPr>
        <w:t>.00pm</w:t>
      </w:r>
      <w:r w:rsidR="00D90C6D">
        <w:rPr>
          <w:rFonts w:ascii="Arial" w:hAnsi="Arial" w:cs="Arial"/>
        </w:rPr>
        <w:t>.</w:t>
      </w:r>
      <w:r w:rsidR="00C77A8D" w:rsidRPr="00D54B1F">
        <w:rPr>
          <w:rFonts w:ascii="Arial" w:hAnsi="Arial" w:cs="Arial"/>
        </w:rPr>
        <w:t xml:space="preserve"> </w:t>
      </w:r>
      <w:r w:rsidR="00D90C6D">
        <w:rPr>
          <w:rFonts w:ascii="Arial" w:hAnsi="Arial" w:cs="Arial"/>
        </w:rPr>
        <w:t>M</w:t>
      </w:r>
      <w:r w:rsidR="00EF0327" w:rsidRPr="00D54B1F">
        <w:rPr>
          <w:rFonts w:ascii="Arial" w:hAnsi="Arial" w:cs="Arial"/>
        </w:rPr>
        <w:t xml:space="preserve">embers of the public are welcome to </w:t>
      </w:r>
      <w:r w:rsidR="00C77A8D" w:rsidRPr="00D54B1F">
        <w:rPr>
          <w:rFonts w:ascii="Arial" w:hAnsi="Arial" w:cs="Arial"/>
        </w:rPr>
        <w:t xml:space="preserve">attend.  </w:t>
      </w:r>
      <w:r w:rsidR="00F92AA6">
        <w:rPr>
          <w:rFonts w:ascii="Arial" w:hAnsi="Arial" w:cs="Arial"/>
        </w:rPr>
        <w:t xml:space="preserve">Meetings are </w:t>
      </w:r>
      <w:r w:rsidR="00195F86">
        <w:rPr>
          <w:rFonts w:ascii="Arial" w:hAnsi="Arial" w:cs="Arial"/>
        </w:rPr>
        <w:t>mainly held in the Council Chamber</w:t>
      </w:r>
      <w:r w:rsidR="00F92AA6">
        <w:rPr>
          <w:rFonts w:ascii="Arial" w:hAnsi="Arial" w:cs="Arial"/>
        </w:rPr>
        <w:t xml:space="preserve">, with some </w:t>
      </w:r>
      <w:proofErr w:type="gramStart"/>
      <w:r w:rsidR="00F92AA6">
        <w:rPr>
          <w:rFonts w:ascii="Arial" w:hAnsi="Arial" w:cs="Arial"/>
        </w:rPr>
        <w:t>being  held</w:t>
      </w:r>
      <w:proofErr w:type="gramEnd"/>
      <w:r w:rsidR="00F92AA6">
        <w:rPr>
          <w:rFonts w:ascii="Arial" w:hAnsi="Arial" w:cs="Arial"/>
        </w:rPr>
        <w:t xml:space="preserve"> </w:t>
      </w:r>
      <w:r w:rsidR="00CF022C">
        <w:rPr>
          <w:rFonts w:ascii="Arial" w:hAnsi="Arial" w:cs="Arial"/>
        </w:rPr>
        <w:t xml:space="preserve">in </w:t>
      </w:r>
      <w:r w:rsidR="00F92AA6">
        <w:rPr>
          <w:rFonts w:ascii="Arial" w:hAnsi="Arial" w:cs="Arial"/>
        </w:rPr>
        <w:t xml:space="preserve">other </w:t>
      </w:r>
      <w:r w:rsidR="00CF022C">
        <w:rPr>
          <w:rFonts w:ascii="Arial" w:hAnsi="Arial" w:cs="Arial"/>
        </w:rPr>
        <w:t>locations throughout the year – details are available on the Shire website (www.donnybrook-balingup.wa.gov.au).</w:t>
      </w:r>
    </w:p>
    <w:p w:rsidR="00AB0387" w:rsidRDefault="00AB0387" w:rsidP="00EF0327">
      <w:pPr>
        <w:ind w:left="720"/>
        <w:rPr>
          <w:rFonts w:ascii="Arial" w:hAnsi="Arial" w:cs="Arial"/>
        </w:rPr>
      </w:pPr>
    </w:p>
    <w:p w:rsidR="00846761" w:rsidRPr="00D54B1F" w:rsidRDefault="00846761" w:rsidP="00EF0327">
      <w:pPr>
        <w:ind w:left="720"/>
        <w:rPr>
          <w:rFonts w:ascii="Arial" w:hAnsi="Arial" w:cs="Arial"/>
        </w:rPr>
      </w:pPr>
    </w:p>
    <w:p w:rsidR="00EF0327" w:rsidRPr="00D54B1F" w:rsidRDefault="00EF0327" w:rsidP="002B6A5C">
      <w:pPr>
        <w:pStyle w:val="StyleHeading3NotBoldLeft127cm"/>
      </w:pPr>
      <w:bookmarkStart w:id="5" w:name="_Toc521490635"/>
      <w:r w:rsidRPr="00D54B1F">
        <w:t>2.5</w:t>
      </w:r>
      <w:r w:rsidRPr="00D54B1F">
        <w:tab/>
        <w:t xml:space="preserve">Committees and </w:t>
      </w:r>
      <w:r w:rsidR="0074170C">
        <w:t>Working Groups</w:t>
      </w:r>
      <w:bookmarkEnd w:id="5"/>
    </w:p>
    <w:p w:rsidR="00EF0327" w:rsidRPr="00D54B1F" w:rsidRDefault="00EF0327" w:rsidP="00EF0327">
      <w:pPr>
        <w:rPr>
          <w:rFonts w:ascii="Arial" w:hAnsi="Arial" w:cs="Arial"/>
        </w:rPr>
      </w:pPr>
    </w:p>
    <w:p w:rsidR="00EF0327" w:rsidRPr="00D54B1F" w:rsidRDefault="00EF0327" w:rsidP="0026466C">
      <w:pPr>
        <w:ind w:left="720"/>
        <w:jc w:val="both"/>
        <w:rPr>
          <w:rFonts w:ascii="Arial" w:hAnsi="Arial" w:cs="Arial"/>
        </w:rPr>
      </w:pPr>
      <w:r w:rsidRPr="00D54B1F">
        <w:rPr>
          <w:rFonts w:ascii="Arial" w:hAnsi="Arial" w:cs="Arial"/>
        </w:rPr>
        <w:t xml:space="preserve">A number of </w:t>
      </w:r>
      <w:r w:rsidR="001E68D1">
        <w:rPr>
          <w:rFonts w:ascii="Arial" w:hAnsi="Arial" w:cs="Arial"/>
        </w:rPr>
        <w:t xml:space="preserve">advisory </w:t>
      </w:r>
      <w:r w:rsidRPr="00D54B1F">
        <w:rPr>
          <w:rFonts w:ascii="Arial" w:hAnsi="Arial" w:cs="Arial"/>
        </w:rPr>
        <w:t>committees</w:t>
      </w:r>
      <w:r w:rsidR="001E68D1">
        <w:rPr>
          <w:rFonts w:ascii="Arial" w:hAnsi="Arial" w:cs="Arial"/>
        </w:rPr>
        <w:t xml:space="preserve"> and consultative groups</w:t>
      </w:r>
      <w:r w:rsidRPr="00D54B1F">
        <w:rPr>
          <w:rFonts w:ascii="Arial" w:hAnsi="Arial" w:cs="Arial"/>
        </w:rPr>
        <w:t xml:space="preserve">, comprising </w:t>
      </w:r>
      <w:r w:rsidR="001E68D1">
        <w:rPr>
          <w:rFonts w:ascii="Arial" w:hAnsi="Arial" w:cs="Arial"/>
        </w:rPr>
        <w:t xml:space="preserve">of </w:t>
      </w:r>
      <w:r w:rsidRPr="00D54B1F">
        <w:rPr>
          <w:rFonts w:ascii="Arial" w:hAnsi="Arial" w:cs="Arial"/>
        </w:rPr>
        <w:t xml:space="preserve">elected members, that may also include staff and the public, </w:t>
      </w:r>
      <w:proofErr w:type="gramStart"/>
      <w:r w:rsidRPr="00D54B1F">
        <w:rPr>
          <w:rFonts w:ascii="Arial" w:hAnsi="Arial" w:cs="Arial"/>
        </w:rPr>
        <w:t>are established</w:t>
      </w:r>
      <w:proofErr w:type="gramEnd"/>
      <w:r w:rsidRPr="00D54B1F">
        <w:rPr>
          <w:rFonts w:ascii="Arial" w:hAnsi="Arial" w:cs="Arial"/>
        </w:rPr>
        <w:t xml:space="preserve"> to investigate issues with in the community</w:t>
      </w:r>
      <w:r w:rsidR="001E68D1">
        <w:rPr>
          <w:rFonts w:ascii="Arial" w:hAnsi="Arial" w:cs="Arial"/>
        </w:rPr>
        <w:t>, and help manage emergency procedures and fire control</w:t>
      </w:r>
      <w:r w:rsidRPr="00D54B1F">
        <w:rPr>
          <w:rFonts w:ascii="Arial" w:hAnsi="Arial" w:cs="Arial"/>
        </w:rPr>
        <w:t>.</w:t>
      </w:r>
    </w:p>
    <w:p w:rsidR="00EF0327" w:rsidRPr="00D54B1F" w:rsidRDefault="00EF0327" w:rsidP="00EF0327">
      <w:pPr>
        <w:ind w:left="720"/>
        <w:rPr>
          <w:rFonts w:ascii="Arial" w:hAnsi="Arial" w:cs="Arial"/>
        </w:rPr>
      </w:pPr>
    </w:p>
    <w:p w:rsidR="002B6A5C" w:rsidRPr="00D54B1F" w:rsidRDefault="001E68D1" w:rsidP="00892535">
      <w:pPr>
        <w:ind w:left="1080" w:hanging="360"/>
        <w:rPr>
          <w:rFonts w:ascii="Arial" w:hAnsi="Arial" w:cs="Arial"/>
        </w:rPr>
      </w:pPr>
      <w:r>
        <w:rPr>
          <w:rFonts w:ascii="Arial" w:hAnsi="Arial" w:cs="Arial"/>
        </w:rPr>
        <w:t xml:space="preserve">Advisory </w:t>
      </w:r>
      <w:r w:rsidR="00A22D56" w:rsidRPr="00D54B1F">
        <w:rPr>
          <w:rFonts w:ascii="Arial" w:hAnsi="Arial" w:cs="Arial"/>
        </w:rPr>
        <w:t>Committees</w:t>
      </w:r>
      <w:r>
        <w:rPr>
          <w:rFonts w:ascii="Arial" w:hAnsi="Arial" w:cs="Arial"/>
        </w:rPr>
        <w:t>:</w:t>
      </w:r>
      <w:r w:rsidR="002B6A5C" w:rsidRPr="00D54B1F">
        <w:rPr>
          <w:rFonts w:ascii="Arial" w:hAnsi="Arial" w:cs="Arial"/>
        </w:rPr>
        <w:t xml:space="preserve"> </w:t>
      </w:r>
    </w:p>
    <w:p w:rsidR="00DB7091" w:rsidRPr="00D54B1F" w:rsidRDefault="00DB7091" w:rsidP="00DB7091">
      <w:pPr>
        <w:numPr>
          <w:ilvl w:val="0"/>
          <w:numId w:val="17"/>
        </w:numPr>
        <w:tabs>
          <w:tab w:val="clear" w:pos="720"/>
          <w:tab w:val="num" w:pos="1080"/>
        </w:tabs>
        <w:ind w:firstLine="0"/>
        <w:rPr>
          <w:rFonts w:ascii="Arial" w:hAnsi="Arial" w:cs="Arial"/>
        </w:rPr>
      </w:pPr>
      <w:r w:rsidRPr="00D54B1F">
        <w:rPr>
          <w:rFonts w:ascii="Arial" w:hAnsi="Arial" w:cs="Arial"/>
        </w:rPr>
        <w:t>Audit Committee</w:t>
      </w:r>
    </w:p>
    <w:p w:rsidR="008F57E3" w:rsidRDefault="008F57E3" w:rsidP="002B6A5C">
      <w:pPr>
        <w:numPr>
          <w:ilvl w:val="1"/>
          <w:numId w:val="18"/>
        </w:numPr>
        <w:tabs>
          <w:tab w:val="clear" w:pos="1440"/>
          <w:tab w:val="num" w:pos="1080"/>
        </w:tabs>
        <w:ind w:left="1080"/>
        <w:rPr>
          <w:rFonts w:ascii="Arial" w:hAnsi="Arial" w:cs="Arial"/>
        </w:rPr>
      </w:pPr>
      <w:r>
        <w:rPr>
          <w:rFonts w:ascii="Arial" w:hAnsi="Arial" w:cs="Arial"/>
        </w:rPr>
        <w:t xml:space="preserve">Donnybrook </w:t>
      </w:r>
      <w:r w:rsidR="00BD7671">
        <w:rPr>
          <w:rFonts w:ascii="Arial" w:hAnsi="Arial" w:cs="Arial"/>
        </w:rPr>
        <w:t xml:space="preserve">Community Library </w:t>
      </w:r>
      <w:r>
        <w:rPr>
          <w:rFonts w:ascii="Arial" w:hAnsi="Arial" w:cs="Arial"/>
        </w:rPr>
        <w:t>Committee</w:t>
      </w:r>
    </w:p>
    <w:p w:rsidR="001E68D1" w:rsidRDefault="001E68D1" w:rsidP="002B6A5C">
      <w:pPr>
        <w:numPr>
          <w:ilvl w:val="1"/>
          <w:numId w:val="18"/>
        </w:numPr>
        <w:tabs>
          <w:tab w:val="clear" w:pos="1440"/>
          <w:tab w:val="num" w:pos="1080"/>
        </w:tabs>
        <w:ind w:left="1080"/>
        <w:rPr>
          <w:rFonts w:ascii="Arial" w:hAnsi="Arial" w:cs="Arial"/>
        </w:rPr>
      </w:pPr>
      <w:r>
        <w:rPr>
          <w:rFonts w:ascii="Arial" w:hAnsi="Arial" w:cs="Arial"/>
        </w:rPr>
        <w:t>Local Emergency Management Advisory Committee</w:t>
      </w:r>
    </w:p>
    <w:p w:rsidR="001E68D1" w:rsidRDefault="001E68D1" w:rsidP="002B6A5C">
      <w:pPr>
        <w:numPr>
          <w:ilvl w:val="1"/>
          <w:numId w:val="18"/>
        </w:numPr>
        <w:tabs>
          <w:tab w:val="clear" w:pos="1440"/>
          <w:tab w:val="num" w:pos="1080"/>
        </w:tabs>
        <w:ind w:left="1080"/>
        <w:rPr>
          <w:rFonts w:ascii="Arial" w:hAnsi="Arial" w:cs="Arial"/>
        </w:rPr>
      </w:pPr>
      <w:r>
        <w:rPr>
          <w:rFonts w:ascii="Arial" w:hAnsi="Arial" w:cs="Arial"/>
        </w:rPr>
        <w:t>Bushfire Management Advisory Committee</w:t>
      </w:r>
    </w:p>
    <w:p w:rsidR="0027687D" w:rsidRDefault="0027687D" w:rsidP="002B6A5C">
      <w:pPr>
        <w:numPr>
          <w:ilvl w:val="1"/>
          <w:numId w:val="18"/>
        </w:numPr>
        <w:tabs>
          <w:tab w:val="clear" w:pos="1440"/>
          <w:tab w:val="num" w:pos="1080"/>
        </w:tabs>
        <w:ind w:left="1080"/>
        <w:rPr>
          <w:rFonts w:ascii="Arial" w:hAnsi="Arial" w:cs="Arial"/>
        </w:rPr>
      </w:pPr>
      <w:r>
        <w:rPr>
          <w:rFonts w:ascii="Arial" w:hAnsi="Arial" w:cs="Arial"/>
        </w:rPr>
        <w:t xml:space="preserve">Other committees as determined by Council </w:t>
      </w:r>
    </w:p>
    <w:p w:rsidR="00DB7091" w:rsidRPr="00D54B1F" w:rsidRDefault="00DB7091" w:rsidP="00DB7091">
      <w:pPr>
        <w:ind w:left="720"/>
        <w:rPr>
          <w:rFonts w:ascii="Arial" w:hAnsi="Arial" w:cs="Arial"/>
        </w:rPr>
      </w:pPr>
    </w:p>
    <w:p w:rsidR="00C77A8D" w:rsidRPr="00D54B1F" w:rsidRDefault="00C77A8D" w:rsidP="00C77A8D">
      <w:pPr>
        <w:ind w:left="720"/>
        <w:rPr>
          <w:rFonts w:ascii="Arial" w:hAnsi="Arial" w:cs="Arial"/>
        </w:rPr>
      </w:pPr>
      <w:r w:rsidRPr="00D54B1F">
        <w:rPr>
          <w:rFonts w:ascii="Arial" w:hAnsi="Arial" w:cs="Arial"/>
        </w:rPr>
        <w:t>The minutes of these meetings are included in the agenda for the meeting of Council.</w:t>
      </w:r>
    </w:p>
    <w:p w:rsidR="00AA087A" w:rsidRDefault="00AA087A" w:rsidP="00B738AE">
      <w:pPr>
        <w:ind w:left="1080" w:hanging="360"/>
        <w:rPr>
          <w:rFonts w:ascii="Arial" w:hAnsi="Arial" w:cs="Arial"/>
        </w:rPr>
      </w:pPr>
    </w:p>
    <w:p w:rsidR="00CF022C" w:rsidRDefault="0074170C" w:rsidP="00B738AE">
      <w:pPr>
        <w:ind w:left="1080" w:hanging="360"/>
        <w:rPr>
          <w:rFonts w:ascii="Arial" w:hAnsi="Arial" w:cs="Arial"/>
        </w:rPr>
      </w:pPr>
      <w:r>
        <w:rPr>
          <w:rFonts w:ascii="Arial" w:hAnsi="Arial" w:cs="Arial"/>
        </w:rPr>
        <w:t>Working groups</w:t>
      </w:r>
      <w:r w:rsidR="001E68D1">
        <w:rPr>
          <w:rFonts w:ascii="Arial" w:hAnsi="Arial" w:cs="Arial"/>
        </w:rPr>
        <w:t>:</w:t>
      </w:r>
    </w:p>
    <w:p w:rsidR="001E68D1" w:rsidRDefault="001E68D1" w:rsidP="001E68D1">
      <w:pPr>
        <w:numPr>
          <w:ilvl w:val="1"/>
          <w:numId w:val="18"/>
        </w:numPr>
        <w:tabs>
          <w:tab w:val="clear" w:pos="1440"/>
          <w:tab w:val="num" w:pos="1080"/>
        </w:tabs>
        <w:ind w:left="1080"/>
        <w:rPr>
          <w:rFonts w:ascii="Arial" w:hAnsi="Arial" w:cs="Arial"/>
        </w:rPr>
      </w:pPr>
      <w:r>
        <w:rPr>
          <w:rFonts w:ascii="Arial" w:hAnsi="Arial" w:cs="Arial"/>
        </w:rPr>
        <w:t xml:space="preserve">Aged Care </w:t>
      </w:r>
      <w:r w:rsidR="00FB1DFF">
        <w:rPr>
          <w:rFonts w:ascii="Arial" w:hAnsi="Arial" w:cs="Arial"/>
        </w:rPr>
        <w:t xml:space="preserve">Services </w:t>
      </w:r>
      <w:r>
        <w:rPr>
          <w:rFonts w:ascii="Arial" w:hAnsi="Arial" w:cs="Arial"/>
        </w:rPr>
        <w:t>Community Reference Group</w:t>
      </w:r>
    </w:p>
    <w:p w:rsidR="001E68D1" w:rsidRDefault="001E68D1" w:rsidP="00B738AE">
      <w:pPr>
        <w:ind w:left="1080" w:hanging="360"/>
        <w:rPr>
          <w:rFonts w:ascii="Arial" w:hAnsi="Arial" w:cs="Arial"/>
        </w:rPr>
      </w:pPr>
    </w:p>
    <w:p w:rsidR="00321194" w:rsidRPr="00D54B1F" w:rsidRDefault="00321194" w:rsidP="00B738AE">
      <w:pPr>
        <w:ind w:left="1080" w:hanging="360"/>
        <w:rPr>
          <w:rFonts w:ascii="Arial" w:hAnsi="Arial" w:cs="Arial"/>
        </w:rPr>
      </w:pPr>
    </w:p>
    <w:p w:rsidR="00B738AE" w:rsidRPr="00D54B1F" w:rsidRDefault="00AA087A" w:rsidP="00DB29F9">
      <w:pPr>
        <w:pStyle w:val="StyleHeading3NotBoldLeft127cm"/>
      </w:pPr>
      <w:bookmarkStart w:id="6" w:name="_Toc521490636"/>
      <w:r w:rsidRPr="00D54B1F">
        <w:t>2.6</w:t>
      </w:r>
      <w:r w:rsidRPr="00D54B1F">
        <w:tab/>
        <w:t>Delegations</w:t>
      </w:r>
      <w:bookmarkEnd w:id="6"/>
    </w:p>
    <w:p w:rsidR="00AA087A" w:rsidRPr="00D54B1F" w:rsidRDefault="00AA087A" w:rsidP="00DB29F9">
      <w:pPr>
        <w:keepNext/>
        <w:rPr>
          <w:rFonts w:ascii="Arial" w:hAnsi="Arial" w:cs="Arial"/>
          <w:b/>
        </w:rPr>
      </w:pPr>
    </w:p>
    <w:p w:rsidR="00AA087A" w:rsidRPr="00D54B1F" w:rsidRDefault="00AA087A" w:rsidP="00DB29F9">
      <w:pPr>
        <w:keepNext/>
        <w:ind w:left="720"/>
        <w:rPr>
          <w:rFonts w:ascii="Arial" w:hAnsi="Arial" w:cs="Arial"/>
        </w:rPr>
      </w:pPr>
      <w:r w:rsidRPr="00D54B1F">
        <w:rPr>
          <w:rFonts w:ascii="Arial" w:hAnsi="Arial" w:cs="Arial"/>
        </w:rPr>
        <w:t xml:space="preserve">The Chief Executive Officer and other officers have delegated authority from Council to make decisions on a number of specified administrative and policy matters.  These delegations are listed in the </w:t>
      </w:r>
      <w:r w:rsidR="009258FD" w:rsidRPr="00D54B1F">
        <w:rPr>
          <w:rFonts w:ascii="Arial" w:hAnsi="Arial" w:cs="Arial"/>
        </w:rPr>
        <w:t>Delegation Register</w:t>
      </w:r>
      <w:r w:rsidRPr="00D54B1F">
        <w:rPr>
          <w:rFonts w:ascii="Arial" w:hAnsi="Arial" w:cs="Arial"/>
        </w:rPr>
        <w:t xml:space="preserve"> and are reviewed </w:t>
      </w:r>
      <w:r w:rsidR="009258FD" w:rsidRPr="00D54B1F">
        <w:rPr>
          <w:rFonts w:ascii="Arial" w:hAnsi="Arial" w:cs="Arial"/>
        </w:rPr>
        <w:t>annually</w:t>
      </w:r>
      <w:r w:rsidRPr="00D54B1F">
        <w:rPr>
          <w:rFonts w:ascii="Arial" w:hAnsi="Arial" w:cs="Arial"/>
        </w:rPr>
        <w:t xml:space="preserve"> by Council.  </w:t>
      </w:r>
      <w:r w:rsidR="009258FD" w:rsidRPr="00D54B1F">
        <w:rPr>
          <w:rFonts w:ascii="Arial" w:hAnsi="Arial" w:cs="Arial"/>
        </w:rPr>
        <w:t xml:space="preserve">The </w:t>
      </w:r>
      <w:r w:rsidR="009258FD" w:rsidRPr="00166CA2">
        <w:rPr>
          <w:rFonts w:ascii="Arial" w:hAnsi="Arial" w:cs="Arial"/>
          <w:i/>
        </w:rPr>
        <w:t>Local Government Act 1995</w:t>
      </w:r>
      <w:r w:rsidR="009258FD" w:rsidRPr="00D54B1F">
        <w:rPr>
          <w:rFonts w:ascii="Arial" w:hAnsi="Arial" w:cs="Arial"/>
        </w:rPr>
        <w:t xml:space="preserve"> and associated Regulations requires Council to:</w:t>
      </w:r>
    </w:p>
    <w:p w:rsidR="00AA087A" w:rsidRPr="00D54B1F" w:rsidRDefault="00DB7091" w:rsidP="00CF022C">
      <w:pPr>
        <w:pStyle w:val="1"/>
        <w:tabs>
          <w:tab w:val="left" w:pos="-1440"/>
        </w:tabs>
        <w:spacing w:before="120" w:after="120"/>
        <w:ind w:left="1080" w:hanging="360"/>
        <w:rPr>
          <w:rFonts w:ascii="Arial" w:hAnsi="Arial" w:cs="Arial"/>
          <w:szCs w:val="24"/>
          <w:lang w:val="en-AU"/>
        </w:rPr>
      </w:pPr>
      <w:r w:rsidRPr="00D54B1F">
        <w:rPr>
          <w:rFonts w:ascii="Arial" w:hAnsi="Arial" w:cs="Arial"/>
        </w:rPr>
        <w:t>a)</w:t>
      </w:r>
      <w:r w:rsidRPr="00D54B1F">
        <w:rPr>
          <w:rFonts w:ascii="Arial" w:hAnsi="Arial" w:cs="Arial"/>
        </w:rPr>
        <w:tab/>
      </w:r>
      <w:r w:rsidR="00AA087A" w:rsidRPr="00D54B1F">
        <w:rPr>
          <w:rFonts w:ascii="Arial" w:hAnsi="Arial" w:cs="Arial"/>
        </w:rPr>
        <w:t>determine policies to be applied by Council in exercising its discretionary powers;</w:t>
      </w:r>
    </w:p>
    <w:p w:rsidR="00AA087A" w:rsidRPr="00D54B1F" w:rsidRDefault="00DB7091" w:rsidP="00CF022C">
      <w:pPr>
        <w:pStyle w:val="1"/>
        <w:tabs>
          <w:tab w:val="left" w:pos="-1440"/>
        </w:tabs>
        <w:spacing w:after="120"/>
        <w:ind w:left="1080" w:hanging="360"/>
        <w:rPr>
          <w:rFonts w:ascii="Arial" w:hAnsi="Arial" w:cs="Arial"/>
          <w:szCs w:val="24"/>
          <w:lang w:val="en-AU"/>
        </w:rPr>
      </w:pPr>
      <w:r w:rsidRPr="00D54B1F">
        <w:rPr>
          <w:rFonts w:ascii="Arial" w:hAnsi="Arial" w:cs="Arial"/>
          <w:szCs w:val="24"/>
          <w:lang w:val="en-AU"/>
        </w:rPr>
        <w:t>b)</w:t>
      </w:r>
      <w:r w:rsidRPr="00D54B1F">
        <w:rPr>
          <w:rFonts w:ascii="Arial" w:hAnsi="Arial" w:cs="Arial"/>
          <w:szCs w:val="24"/>
          <w:lang w:val="en-AU"/>
        </w:rPr>
        <w:tab/>
      </w:r>
      <w:r w:rsidR="00AA087A" w:rsidRPr="00D54B1F">
        <w:rPr>
          <w:rFonts w:ascii="Arial" w:hAnsi="Arial" w:cs="Arial"/>
          <w:szCs w:val="24"/>
          <w:lang w:val="en-AU"/>
        </w:rPr>
        <w:t>determine the type, range and scope of projects to be undertaken by Council; and</w:t>
      </w:r>
    </w:p>
    <w:p w:rsidR="00AA087A" w:rsidRPr="00D54B1F" w:rsidRDefault="00DB7091" w:rsidP="00CF022C">
      <w:pPr>
        <w:pStyle w:val="1"/>
        <w:tabs>
          <w:tab w:val="left" w:pos="-1440"/>
        </w:tabs>
        <w:ind w:left="1080" w:hanging="360"/>
        <w:rPr>
          <w:rFonts w:ascii="Arial" w:hAnsi="Arial" w:cs="Arial"/>
          <w:szCs w:val="24"/>
          <w:lang w:val="en-AU"/>
        </w:rPr>
      </w:pPr>
      <w:r w:rsidRPr="00D54B1F">
        <w:rPr>
          <w:rFonts w:ascii="Arial" w:hAnsi="Arial" w:cs="Arial"/>
          <w:szCs w:val="24"/>
          <w:lang w:val="en-AU"/>
        </w:rPr>
        <w:t>c)</w:t>
      </w:r>
      <w:r w:rsidRPr="00D54B1F">
        <w:rPr>
          <w:rFonts w:ascii="Arial" w:hAnsi="Arial" w:cs="Arial"/>
          <w:szCs w:val="24"/>
          <w:lang w:val="en-AU"/>
        </w:rPr>
        <w:tab/>
      </w:r>
      <w:r w:rsidR="00AA087A" w:rsidRPr="00D54B1F">
        <w:rPr>
          <w:rFonts w:ascii="Arial" w:hAnsi="Arial" w:cs="Arial"/>
          <w:szCs w:val="24"/>
          <w:lang w:val="en-AU"/>
        </w:rPr>
        <w:t>develop comprehensive management plans, budgets, financial controls and performance objectives and indicator</w:t>
      </w:r>
      <w:r w:rsidR="009258FD" w:rsidRPr="00D54B1F">
        <w:rPr>
          <w:rFonts w:ascii="Arial" w:hAnsi="Arial" w:cs="Arial"/>
          <w:szCs w:val="24"/>
          <w:lang w:val="en-AU"/>
        </w:rPr>
        <w:t>s for the operations of Council.</w:t>
      </w:r>
    </w:p>
    <w:p w:rsidR="00FB4B07" w:rsidRPr="00D54B1F" w:rsidRDefault="00FB4B07" w:rsidP="00CF022C">
      <w:pPr>
        <w:pStyle w:val="1"/>
        <w:tabs>
          <w:tab w:val="left" w:pos="-1440"/>
        </w:tabs>
        <w:ind w:left="720" w:firstLine="0"/>
        <w:rPr>
          <w:rFonts w:ascii="Arial" w:hAnsi="Arial" w:cs="Arial"/>
          <w:szCs w:val="24"/>
          <w:lang w:val="en-AU"/>
        </w:rPr>
      </w:pPr>
    </w:p>
    <w:p w:rsidR="00AA087A" w:rsidRPr="00D54B1F" w:rsidRDefault="00AA087A" w:rsidP="00CF022C">
      <w:pPr>
        <w:ind w:left="720"/>
        <w:rPr>
          <w:rFonts w:ascii="Arial" w:hAnsi="Arial" w:cs="Arial"/>
        </w:rPr>
      </w:pPr>
      <w:r w:rsidRPr="00D54B1F">
        <w:rPr>
          <w:rFonts w:ascii="Arial" w:hAnsi="Arial" w:cs="Arial"/>
        </w:rPr>
        <w:t>Council makes decisions which direct and/or determine its activities and functions.  Such decisions include the approval of works and services to be undertaken, and the allocation of resources to works and services.</w:t>
      </w:r>
    </w:p>
    <w:p w:rsidR="00AA087A" w:rsidRPr="00D54B1F" w:rsidRDefault="00AA087A" w:rsidP="00CF022C">
      <w:pPr>
        <w:rPr>
          <w:rFonts w:ascii="Arial" w:hAnsi="Arial" w:cs="Arial"/>
        </w:rPr>
      </w:pPr>
    </w:p>
    <w:p w:rsidR="00AA087A" w:rsidRPr="00D54B1F" w:rsidRDefault="00AA087A" w:rsidP="00CF022C">
      <w:pPr>
        <w:ind w:left="720"/>
        <w:rPr>
          <w:rFonts w:ascii="Arial" w:hAnsi="Arial" w:cs="Arial"/>
        </w:rPr>
      </w:pPr>
      <w:r w:rsidRPr="00D54B1F">
        <w:rPr>
          <w:rFonts w:ascii="Arial" w:hAnsi="Arial" w:cs="Arial"/>
        </w:rPr>
        <w:lastRenderedPageBreak/>
        <w:t>Decisions are also made to determine whether or not approvals are to be granted for applications from residents for various forms of development.</w:t>
      </w:r>
    </w:p>
    <w:p w:rsidR="00C77A8D" w:rsidRDefault="00C77A8D" w:rsidP="00CF022C">
      <w:pPr>
        <w:rPr>
          <w:rFonts w:ascii="Arial" w:hAnsi="Arial" w:cs="Arial"/>
        </w:rPr>
      </w:pPr>
    </w:p>
    <w:p w:rsidR="00DB7091" w:rsidRPr="00D54B1F" w:rsidRDefault="00DB7091" w:rsidP="00CF022C">
      <w:pPr>
        <w:rPr>
          <w:rFonts w:ascii="Arial" w:hAnsi="Arial" w:cs="Arial"/>
        </w:rPr>
      </w:pPr>
    </w:p>
    <w:p w:rsidR="00486F3E" w:rsidRPr="00D54B1F" w:rsidRDefault="00486F3E" w:rsidP="00CF022C">
      <w:pPr>
        <w:pStyle w:val="Heading3"/>
      </w:pPr>
      <w:bookmarkStart w:id="7" w:name="_Toc521490637"/>
      <w:r w:rsidRPr="00D54B1F">
        <w:t>3.</w:t>
      </w:r>
      <w:r w:rsidRPr="00D54B1F">
        <w:tab/>
      </w:r>
      <w:r w:rsidR="002B6A5C" w:rsidRPr="00D54B1F">
        <w:t>DETAILS OF LEGISLATION ADMINISTERED</w:t>
      </w:r>
      <w:bookmarkEnd w:id="7"/>
    </w:p>
    <w:p w:rsidR="00486F3E" w:rsidRPr="00D54B1F" w:rsidRDefault="00486F3E" w:rsidP="00CF022C">
      <w:pPr>
        <w:rPr>
          <w:rFonts w:ascii="Arial" w:hAnsi="Arial" w:cs="Arial"/>
        </w:rPr>
      </w:pPr>
    </w:p>
    <w:p w:rsidR="00486F3E" w:rsidRPr="00D54B1F" w:rsidRDefault="002B6A5C" w:rsidP="00CF022C">
      <w:pPr>
        <w:pStyle w:val="BodyText"/>
        <w:ind w:left="720"/>
        <w:jc w:val="left"/>
        <w:rPr>
          <w:rFonts w:cs="Arial"/>
          <w:b w:val="0"/>
          <w:szCs w:val="24"/>
          <w:lang w:val="en-US"/>
        </w:rPr>
      </w:pPr>
      <w:r w:rsidRPr="00D54B1F">
        <w:rPr>
          <w:rFonts w:cs="Arial"/>
          <w:b w:val="0"/>
          <w:szCs w:val="24"/>
          <w:lang w:val="en-US"/>
        </w:rPr>
        <w:t>Th</w:t>
      </w:r>
      <w:r w:rsidR="00486F3E" w:rsidRPr="00D54B1F">
        <w:rPr>
          <w:rFonts w:cs="Arial"/>
          <w:b w:val="0"/>
          <w:szCs w:val="24"/>
          <w:lang w:val="en-US"/>
        </w:rPr>
        <w:t>e Shire of Donnybrook</w:t>
      </w:r>
      <w:r w:rsidR="001E68D1">
        <w:rPr>
          <w:rFonts w:cs="Arial"/>
          <w:b w:val="0"/>
          <w:szCs w:val="24"/>
          <w:lang w:val="en-US"/>
        </w:rPr>
        <w:t xml:space="preserve"> </w:t>
      </w:r>
      <w:r w:rsidR="00486F3E" w:rsidRPr="00D54B1F">
        <w:rPr>
          <w:rFonts w:cs="Arial"/>
          <w:b w:val="0"/>
          <w:szCs w:val="24"/>
          <w:lang w:val="en-US"/>
        </w:rPr>
        <w:t>Balingup is wholly or partly responsible for administering the follow</w:t>
      </w:r>
      <w:r w:rsidRPr="00D54B1F">
        <w:rPr>
          <w:rFonts w:cs="Arial"/>
          <w:b w:val="0"/>
          <w:szCs w:val="24"/>
          <w:lang w:val="en-US"/>
        </w:rPr>
        <w:t>ing legislation and regulations –</w:t>
      </w:r>
    </w:p>
    <w:p w:rsidR="00321194" w:rsidRPr="00D54B1F" w:rsidRDefault="00321194" w:rsidP="00CF022C">
      <w:pPr>
        <w:pStyle w:val="BodyText"/>
        <w:ind w:left="720"/>
        <w:jc w:val="left"/>
        <w:rPr>
          <w:rFonts w:cs="Arial"/>
          <w:b w:val="0"/>
          <w:szCs w:val="24"/>
          <w:lang w:val="en-US"/>
        </w:rPr>
      </w:pP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Animal Welfare Act 2003</w:t>
      </w:r>
    </w:p>
    <w:p w:rsidR="00486F3E" w:rsidRDefault="00021B52" w:rsidP="00CF022C">
      <w:pPr>
        <w:numPr>
          <w:ilvl w:val="1"/>
          <w:numId w:val="22"/>
        </w:numPr>
        <w:tabs>
          <w:tab w:val="clear" w:pos="1440"/>
          <w:tab w:val="num" w:pos="1080"/>
        </w:tabs>
        <w:spacing w:afterLines="80" w:after="192"/>
        <w:ind w:hanging="720"/>
        <w:rPr>
          <w:rFonts w:ascii="Arial" w:hAnsi="Arial" w:cs="Arial"/>
          <w:i/>
        </w:rPr>
      </w:pPr>
      <w:r>
        <w:rPr>
          <w:rFonts w:ascii="Arial" w:hAnsi="Arial" w:cs="Arial"/>
          <w:i/>
        </w:rPr>
        <w:t>Building Act 2011</w:t>
      </w:r>
    </w:p>
    <w:p w:rsidR="00021B52" w:rsidRPr="00D54B1F" w:rsidRDefault="00021B52" w:rsidP="00CF022C">
      <w:pPr>
        <w:numPr>
          <w:ilvl w:val="1"/>
          <w:numId w:val="22"/>
        </w:numPr>
        <w:tabs>
          <w:tab w:val="clear" w:pos="1440"/>
          <w:tab w:val="num" w:pos="1080"/>
        </w:tabs>
        <w:spacing w:afterLines="80" w:after="192"/>
        <w:ind w:hanging="720"/>
        <w:rPr>
          <w:rFonts w:ascii="Arial" w:hAnsi="Arial" w:cs="Arial"/>
          <w:i/>
        </w:rPr>
      </w:pPr>
      <w:r>
        <w:rPr>
          <w:rFonts w:ascii="Arial" w:hAnsi="Arial" w:cs="Arial"/>
          <w:i/>
        </w:rPr>
        <w:t>Building Regulations 2012</w:t>
      </w:r>
    </w:p>
    <w:p w:rsidR="002B6A5C"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Bush Fires Act 1954</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Bush Fire Regulations</w:t>
      </w:r>
      <w:r w:rsidR="009D40A5">
        <w:rPr>
          <w:rFonts w:ascii="Arial" w:hAnsi="Arial" w:cs="Arial"/>
          <w:i/>
        </w:rPr>
        <w:t xml:space="preserve"> 1954</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smartTag w:uri="urn:schemas-microsoft-com:office:smarttags" w:element="place">
        <w:smartTag w:uri="urn:schemas-microsoft-com:office:smarttags" w:element="PlaceName">
          <w:r w:rsidRPr="00D54B1F">
            <w:rPr>
              <w:rFonts w:ascii="Arial" w:hAnsi="Arial" w:cs="Arial"/>
              <w:i/>
            </w:rPr>
            <w:t>Caravan</w:t>
          </w:r>
        </w:smartTag>
        <w:r w:rsidRPr="00D54B1F">
          <w:rPr>
            <w:rFonts w:ascii="Arial" w:hAnsi="Arial" w:cs="Arial"/>
            <w:i/>
          </w:rPr>
          <w:t xml:space="preserve"> </w:t>
        </w:r>
        <w:smartTag w:uri="urn:schemas-microsoft-com:office:smarttags" w:element="PlaceType">
          <w:r w:rsidRPr="00D54B1F">
            <w:rPr>
              <w:rFonts w:ascii="Arial" w:hAnsi="Arial" w:cs="Arial"/>
              <w:i/>
            </w:rPr>
            <w:t>Parks</w:t>
          </w:r>
        </w:smartTag>
      </w:smartTag>
      <w:r w:rsidRPr="00D54B1F">
        <w:rPr>
          <w:rFonts w:ascii="Arial" w:hAnsi="Arial" w:cs="Arial"/>
          <w:i/>
        </w:rPr>
        <w:t xml:space="preserve"> and Camping Grounds Act 1995</w:t>
      </w:r>
    </w:p>
    <w:p w:rsidR="00486F3E" w:rsidRDefault="00486F3E" w:rsidP="00CF022C">
      <w:pPr>
        <w:numPr>
          <w:ilvl w:val="1"/>
          <w:numId w:val="22"/>
        </w:numPr>
        <w:tabs>
          <w:tab w:val="clear" w:pos="1440"/>
          <w:tab w:val="num" w:pos="1080"/>
        </w:tabs>
        <w:spacing w:afterLines="80" w:after="192"/>
        <w:ind w:hanging="720"/>
        <w:rPr>
          <w:rFonts w:ascii="Arial" w:hAnsi="Arial" w:cs="Arial"/>
          <w:i/>
        </w:rPr>
      </w:pPr>
      <w:smartTag w:uri="urn:schemas-microsoft-com:office:smarttags" w:element="place">
        <w:smartTag w:uri="urn:schemas-microsoft-com:office:smarttags" w:element="PlaceName">
          <w:r w:rsidRPr="00D54B1F">
            <w:rPr>
              <w:rFonts w:ascii="Arial" w:hAnsi="Arial" w:cs="Arial"/>
              <w:i/>
            </w:rPr>
            <w:t>Caravan</w:t>
          </w:r>
        </w:smartTag>
        <w:r w:rsidRPr="00D54B1F">
          <w:rPr>
            <w:rFonts w:ascii="Arial" w:hAnsi="Arial" w:cs="Arial"/>
            <w:i/>
          </w:rPr>
          <w:t xml:space="preserve"> </w:t>
        </w:r>
        <w:smartTag w:uri="urn:schemas-microsoft-com:office:smarttags" w:element="PlaceType">
          <w:r w:rsidRPr="00D54B1F">
            <w:rPr>
              <w:rFonts w:ascii="Arial" w:hAnsi="Arial" w:cs="Arial"/>
              <w:i/>
            </w:rPr>
            <w:t>Parks</w:t>
          </w:r>
        </w:smartTag>
      </w:smartTag>
      <w:r w:rsidRPr="00D54B1F">
        <w:rPr>
          <w:rFonts w:ascii="Arial" w:hAnsi="Arial" w:cs="Arial"/>
          <w:i/>
        </w:rPr>
        <w:t xml:space="preserve"> and Camping Grounds Regulations</w:t>
      </w:r>
      <w:r w:rsidR="009D40A5">
        <w:rPr>
          <w:rFonts w:ascii="Arial" w:hAnsi="Arial" w:cs="Arial"/>
          <w:i/>
        </w:rPr>
        <w:t xml:space="preserve"> 1997</w:t>
      </w:r>
    </w:p>
    <w:p w:rsidR="00021B52" w:rsidRDefault="00021B52" w:rsidP="00CF022C">
      <w:pPr>
        <w:numPr>
          <w:ilvl w:val="1"/>
          <w:numId w:val="22"/>
        </w:numPr>
        <w:tabs>
          <w:tab w:val="clear" w:pos="1440"/>
          <w:tab w:val="num" w:pos="1080"/>
        </w:tabs>
        <w:spacing w:afterLines="80" w:after="192"/>
        <w:ind w:hanging="720"/>
        <w:rPr>
          <w:rFonts w:ascii="Arial" w:hAnsi="Arial" w:cs="Arial"/>
          <w:i/>
        </w:rPr>
      </w:pPr>
      <w:r>
        <w:rPr>
          <w:rFonts w:ascii="Arial" w:hAnsi="Arial" w:cs="Arial"/>
          <w:i/>
        </w:rPr>
        <w:t>Cat Act 2011</w:t>
      </w:r>
    </w:p>
    <w:p w:rsidR="00021B52" w:rsidRPr="00D54B1F" w:rsidRDefault="00021B52" w:rsidP="00CF022C">
      <w:pPr>
        <w:numPr>
          <w:ilvl w:val="1"/>
          <w:numId w:val="22"/>
        </w:numPr>
        <w:tabs>
          <w:tab w:val="clear" w:pos="1440"/>
          <w:tab w:val="num" w:pos="1080"/>
        </w:tabs>
        <w:spacing w:afterLines="80" w:after="192"/>
        <w:ind w:hanging="720"/>
        <w:rPr>
          <w:rFonts w:ascii="Arial" w:hAnsi="Arial" w:cs="Arial"/>
          <w:i/>
        </w:rPr>
      </w:pPr>
      <w:r>
        <w:rPr>
          <w:rFonts w:ascii="Arial" w:hAnsi="Arial" w:cs="Arial"/>
          <w:i/>
        </w:rPr>
        <w:t>Cat Regulations 2012</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Cemeteries Act 1986</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Control of Vehicles (Off Road Areas) Act 1978</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Control of Vehicles (Off Road Areas) Regulations 1979</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Disability Services Act 1993</w:t>
      </w:r>
    </w:p>
    <w:p w:rsidR="002B6A5C"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Dog Act 197</w:t>
      </w:r>
      <w:r w:rsidR="009D40A5">
        <w:rPr>
          <w:rFonts w:ascii="Arial" w:hAnsi="Arial" w:cs="Arial"/>
          <w:i/>
        </w:rPr>
        <w:t>6</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Dog Regulations 1976</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Dog (Restricted Breeds) Regulations 2002</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Environmental Protection (Noise) Regulations 1997</w:t>
      </w:r>
    </w:p>
    <w:p w:rsidR="002B6A5C"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Freedom of Information Act 1992</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Freedom of Information Regulations</w:t>
      </w:r>
      <w:r w:rsidR="009D40A5">
        <w:rPr>
          <w:rFonts w:ascii="Arial" w:hAnsi="Arial" w:cs="Arial"/>
          <w:i/>
        </w:rPr>
        <w:t xml:space="preserve"> 1993</w:t>
      </w:r>
    </w:p>
    <w:p w:rsidR="0026466C"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Food Act 2008</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Food Regulations 2009</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Hairdressing Establishment Regulations 1972</w:t>
      </w:r>
    </w:p>
    <w:p w:rsidR="002B6A5C"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Health</w:t>
      </w:r>
      <w:r w:rsidR="00DD08ED">
        <w:rPr>
          <w:rFonts w:ascii="Arial" w:hAnsi="Arial" w:cs="Arial"/>
          <w:i/>
        </w:rPr>
        <w:t xml:space="preserve"> (Miscellaneous Provisions)</w:t>
      </w:r>
      <w:r w:rsidRPr="00D54B1F">
        <w:rPr>
          <w:rFonts w:ascii="Arial" w:hAnsi="Arial" w:cs="Arial"/>
          <w:i/>
        </w:rPr>
        <w:t xml:space="preserve"> Act 1911</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486F3E" w:rsidRPr="00D54B1F">
        <w:rPr>
          <w:rFonts w:ascii="Arial" w:hAnsi="Arial" w:cs="Arial"/>
          <w:i/>
        </w:rPr>
        <w:t>(Air Handling and Water Systems) Regulations 1994</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Health (Aquatic Facilities) Regulations 2007</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486F3E" w:rsidRPr="00D54B1F">
        <w:rPr>
          <w:rFonts w:ascii="Arial" w:hAnsi="Arial" w:cs="Arial"/>
          <w:i/>
        </w:rPr>
        <w:t>(Asbestos) Regulations 1992</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lastRenderedPageBreak/>
        <w:t>Health Act (Carbon Monoxide) Regulations 1975</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486F3E" w:rsidRPr="00D54B1F">
        <w:rPr>
          <w:rFonts w:ascii="Arial" w:hAnsi="Arial" w:cs="Arial"/>
          <w:i/>
        </w:rPr>
        <w:t>(Cloth Materials) Regulations 1985</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486F3E" w:rsidRPr="00D54B1F">
        <w:rPr>
          <w:rFonts w:ascii="Arial" w:hAnsi="Arial" w:cs="Arial"/>
          <w:i/>
        </w:rPr>
        <w:t>(Garden Soil) Regulations 1998</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Health Act (Laundries and Bathrooms) Regulations</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9D40A5">
        <w:rPr>
          <w:rFonts w:ascii="Arial" w:hAnsi="Arial" w:cs="Arial"/>
          <w:i/>
        </w:rPr>
        <w:t>(Pesticides) Regulations 2011</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486F3E" w:rsidRPr="00D54B1F">
        <w:rPr>
          <w:rFonts w:ascii="Arial" w:hAnsi="Arial" w:cs="Arial"/>
          <w:i/>
        </w:rPr>
        <w:t>(Poultry Manure) Regulations 2001</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486F3E" w:rsidRPr="00D54B1F">
        <w:rPr>
          <w:rFonts w:ascii="Arial" w:hAnsi="Arial" w:cs="Arial"/>
          <w:i/>
        </w:rPr>
        <w:t>(Public Buildings) Regulations 1992</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486F3E" w:rsidRPr="00D54B1F">
        <w:rPr>
          <w:rFonts w:ascii="Arial" w:hAnsi="Arial" w:cs="Arial"/>
          <w:i/>
        </w:rPr>
        <w:t>(Skin Penetration Procedure) Regulations 1998</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Health</w:t>
      </w:r>
      <w:r w:rsidR="00486F3E" w:rsidRPr="00D54B1F">
        <w:rPr>
          <w:rFonts w:ascii="Arial" w:hAnsi="Arial" w:cs="Arial"/>
          <w:i/>
        </w:rPr>
        <w:t xml:space="preserve"> (Temporary Sanitary Conveniences) Regulations 1997</w:t>
      </w:r>
    </w:p>
    <w:p w:rsidR="00486F3E"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Health </w:t>
      </w:r>
      <w:r w:rsidR="00486F3E" w:rsidRPr="00D54B1F">
        <w:rPr>
          <w:rFonts w:ascii="Arial" w:hAnsi="Arial" w:cs="Arial"/>
          <w:i/>
        </w:rPr>
        <w:t>(Treatment of Sewerage and Disposal of Effluent and Liquid Waste) Regulations 1974</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 xml:space="preserve">Heritage of </w:t>
      </w:r>
      <w:smartTag w:uri="urn:schemas-microsoft-com:office:smarttags" w:element="State">
        <w:smartTag w:uri="urn:schemas-microsoft-com:office:smarttags" w:element="place">
          <w:r w:rsidRPr="00D54B1F">
            <w:rPr>
              <w:rFonts w:ascii="Arial" w:hAnsi="Arial" w:cs="Arial"/>
              <w:i/>
            </w:rPr>
            <w:t>Western Australia</w:t>
          </w:r>
        </w:smartTag>
      </w:smartTag>
      <w:r w:rsidRPr="00D54B1F">
        <w:rPr>
          <w:rFonts w:ascii="Arial" w:hAnsi="Arial" w:cs="Arial"/>
          <w:i/>
        </w:rPr>
        <w:t xml:space="preserve"> Act 1990</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Land Administration Act 1997</w:t>
      </w:r>
    </w:p>
    <w:p w:rsidR="00D146FB"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Litter Act 1979</w:t>
      </w:r>
    </w:p>
    <w:p w:rsidR="00D146FB" w:rsidRPr="00D54B1F" w:rsidRDefault="00D146FB" w:rsidP="00CF022C">
      <w:pPr>
        <w:numPr>
          <w:ilvl w:val="1"/>
          <w:numId w:val="22"/>
        </w:numPr>
        <w:tabs>
          <w:tab w:val="clear" w:pos="1440"/>
        </w:tabs>
        <w:spacing w:afterLines="80" w:after="192"/>
        <w:ind w:left="1077" w:hanging="357"/>
        <w:rPr>
          <w:rFonts w:ascii="Arial" w:hAnsi="Arial" w:cs="Arial"/>
          <w:i/>
        </w:rPr>
      </w:pPr>
      <w:r w:rsidRPr="00D54B1F">
        <w:rPr>
          <w:rFonts w:ascii="Arial" w:hAnsi="Arial" w:cs="Arial"/>
          <w:i/>
        </w:rPr>
        <w:t>Litter Regulations 1981</w:t>
      </w:r>
    </w:p>
    <w:p w:rsidR="002B6A5C" w:rsidRPr="00D54B1F" w:rsidRDefault="00486F3E" w:rsidP="00CF022C">
      <w:pPr>
        <w:numPr>
          <w:ilvl w:val="1"/>
          <w:numId w:val="22"/>
        </w:numPr>
        <w:tabs>
          <w:tab w:val="clear" w:pos="1440"/>
        </w:tabs>
        <w:spacing w:afterLines="80" w:after="192"/>
        <w:ind w:left="1077" w:hanging="357"/>
        <w:rPr>
          <w:rFonts w:ascii="Arial" w:hAnsi="Arial" w:cs="Arial"/>
          <w:i/>
        </w:rPr>
      </w:pPr>
      <w:r w:rsidRPr="00D54B1F">
        <w:rPr>
          <w:rFonts w:ascii="Arial" w:hAnsi="Arial" w:cs="Arial"/>
          <w:i/>
        </w:rPr>
        <w:t>Liquor Licensing Act 1988</w:t>
      </w:r>
    </w:p>
    <w:p w:rsidR="002B6A5C"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Act 1995</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(Administration) Regulations 1996</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(Audit) Regulations 1996</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(Constitution) Regulations 1998</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(Building Surveyors) Regulations 2008</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(Elections) Regulations 1997</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(Financial Management) Regulations 1996</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(Functions &amp; General) Regulations 1996</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(Miscellaneous Provisions) Act 1960</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(Rules of Conduct) Regulations 2007</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(Uniform Local Provision) Regulations 1996</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Grants Act 1978</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Local Government Regulations</w:t>
      </w:r>
    </w:p>
    <w:p w:rsidR="002B6A5C"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Main Roads Act 1930</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Navigable Waters Regulations</w:t>
      </w:r>
      <w:r w:rsidR="00D146FB" w:rsidRPr="00D54B1F">
        <w:rPr>
          <w:rFonts w:ascii="Arial" w:hAnsi="Arial" w:cs="Arial"/>
          <w:i/>
        </w:rPr>
        <w:t xml:space="preserve"> 1958</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Parks and Reserves Act 1895</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Planning &amp; Development Act 2005</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Planning &amp; Development (Consequential &amp; Transitional) Act 2005</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Planning &amp; Development Regulations 2009</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Planning &amp; Development (Consequential) Regulations 2006</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Planning &amp; Development (Transitional) Regulations 2006</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Rates and Charges (Rebates and Deferments) Act 1992</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Residential Design Codes of WA 2002</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Sewerage, Lighting, ventilation and Construction Regulations 1971</w:t>
      </w:r>
    </w:p>
    <w:p w:rsidR="002B6A5C"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Strata Titles Act 1985</w:t>
      </w:r>
    </w:p>
    <w:p w:rsidR="00D146FB" w:rsidRPr="00D54B1F" w:rsidRDefault="00D146FB"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Town Planning Regulation 1967</w:t>
      </w:r>
    </w:p>
    <w:p w:rsidR="00486F3E" w:rsidRPr="00D54B1F" w:rsidRDefault="00486F3E" w:rsidP="00CF022C">
      <w:pPr>
        <w:numPr>
          <w:ilvl w:val="1"/>
          <w:numId w:val="22"/>
        </w:numPr>
        <w:tabs>
          <w:tab w:val="clear" w:pos="1440"/>
          <w:tab w:val="num" w:pos="1080"/>
        </w:tabs>
        <w:spacing w:afterLines="80" w:after="192"/>
        <w:ind w:hanging="720"/>
        <w:rPr>
          <w:rFonts w:ascii="Arial" w:hAnsi="Arial" w:cs="Arial"/>
          <w:i/>
        </w:rPr>
      </w:pPr>
      <w:r w:rsidRPr="00D54B1F">
        <w:rPr>
          <w:rFonts w:ascii="Arial" w:hAnsi="Arial" w:cs="Arial"/>
          <w:i/>
        </w:rPr>
        <w:t>Valuation of Land Act 1978</w:t>
      </w:r>
    </w:p>
    <w:p w:rsidR="009D40A5" w:rsidRDefault="009D40A5" w:rsidP="00CF022C">
      <w:pPr>
        <w:pStyle w:val="BodyText"/>
        <w:spacing w:after="120"/>
        <w:jc w:val="left"/>
        <w:rPr>
          <w:b w:val="0"/>
          <w:lang w:val="en-US"/>
        </w:rPr>
      </w:pPr>
    </w:p>
    <w:p w:rsidR="00486F3E" w:rsidRPr="00D54B1F" w:rsidRDefault="00486F3E" w:rsidP="0074170C">
      <w:pPr>
        <w:pStyle w:val="BodyText"/>
        <w:spacing w:after="120"/>
        <w:ind w:left="720"/>
        <w:rPr>
          <w:b w:val="0"/>
          <w:lang w:val="en-US"/>
        </w:rPr>
      </w:pPr>
      <w:r w:rsidRPr="00D54B1F">
        <w:rPr>
          <w:b w:val="0"/>
          <w:lang w:val="en-US"/>
        </w:rPr>
        <w:t xml:space="preserve">The </w:t>
      </w:r>
      <w:r w:rsidRPr="00D54B1F">
        <w:rPr>
          <w:b w:val="0"/>
        </w:rPr>
        <w:t>Shire of Donnybrook</w:t>
      </w:r>
      <w:r w:rsidR="001E68D1">
        <w:rPr>
          <w:b w:val="0"/>
        </w:rPr>
        <w:t xml:space="preserve"> </w:t>
      </w:r>
      <w:r w:rsidRPr="00D54B1F">
        <w:rPr>
          <w:b w:val="0"/>
        </w:rPr>
        <w:t>Balingup</w:t>
      </w:r>
      <w:r w:rsidRPr="00D54B1F">
        <w:rPr>
          <w:b w:val="0"/>
          <w:lang w:val="en-US"/>
        </w:rPr>
        <w:t xml:space="preserve"> is wholly responsible for administering the following </w:t>
      </w:r>
      <w:r w:rsidR="00DB7091" w:rsidRPr="00D54B1F">
        <w:rPr>
          <w:b w:val="0"/>
        </w:rPr>
        <w:t>Shire of Donnybrook</w:t>
      </w:r>
      <w:r w:rsidR="001E68D1">
        <w:rPr>
          <w:b w:val="0"/>
        </w:rPr>
        <w:t xml:space="preserve"> </w:t>
      </w:r>
      <w:r w:rsidRPr="00D54B1F">
        <w:rPr>
          <w:b w:val="0"/>
        </w:rPr>
        <w:t>Balingup</w:t>
      </w:r>
      <w:r w:rsidRPr="00D54B1F">
        <w:rPr>
          <w:b w:val="0"/>
          <w:lang w:val="en-US"/>
        </w:rPr>
        <w:t xml:space="preserve"> Local Laws</w:t>
      </w:r>
      <w:r w:rsidR="0074170C">
        <w:rPr>
          <w:b w:val="0"/>
          <w:lang w:val="en-US"/>
        </w:rPr>
        <w:t xml:space="preserve"> and statutory instruments:</w:t>
      </w:r>
    </w:p>
    <w:p w:rsidR="00DD08ED" w:rsidRDefault="00DD08ED" w:rsidP="00CF022C">
      <w:pPr>
        <w:pStyle w:val="PlainText"/>
        <w:numPr>
          <w:ilvl w:val="1"/>
          <w:numId w:val="21"/>
        </w:numPr>
        <w:tabs>
          <w:tab w:val="clear" w:pos="1440"/>
          <w:tab w:val="num" w:pos="1080"/>
        </w:tabs>
        <w:spacing w:after="120"/>
        <w:ind w:left="1080"/>
        <w:rPr>
          <w:rFonts w:ascii="Arial" w:hAnsi="Arial"/>
          <w:bCs/>
          <w:sz w:val="24"/>
          <w:szCs w:val="24"/>
        </w:rPr>
      </w:pPr>
      <w:r>
        <w:rPr>
          <w:rFonts w:ascii="Arial" w:hAnsi="Arial"/>
          <w:bCs/>
          <w:sz w:val="24"/>
          <w:szCs w:val="24"/>
        </w:rPr>
        <w:t>Animals, Environment and Nuisance Local Law</w:t>
      </w:r>
    </w:p>
    <w:p w:rsidR="00486F3E" w:rsidRDefault="00486F3E" w:rsidP="00CF022C">
      <w:pPr>
        <w:pStyle w:val="PlainText"/>
        <w:numPr>
          <w:ilvl w:val="1"/>
          <w:numId w:val="21"/>
        </w:numPr>
        <w:tabs>
          <w:tab w:val="clear" w:pos="1440"/>
          <w:tab w:val="num" w:pos="1080"/>
        </w:tabs>
        <w:spacing w:after="120"/>
        <w:ind w:left="1080"/>
        <w:rPr>
          <w:rFonts w:ascii="Arial" w:hAnsi="Arial"/>
          <w:bCs/>
          <w:sz w:val="24"/>
          <w:szCs w:val="24"/>
        </w:rPr>
      </w:pPr>
      <w:r w:rsidRPr="00D54B1F">
        <w:rPr>
          <w:rFonts w:ascii="Arial" w:hAnsi="Arial"/>
          <w:bCs/>
          <w:sz w:val="24"/>
          <w:szCs w:val="24"/>
        </w:rPr>
        <w:t>Bush Fire Brigades Local Law</w:t>
      </w:r>
    </w:p>
    <w:p w:rsidR="00CF022C" w:rsidRDefault="00CF022C" w:rsidP="00CF022C">
      <w:pPr>
        <w:pStyle w:val="PlainText"/>
        <w:numPr>
          <w:ilvl w:val="1"/>
          <w:numId w:val="21"/>
        </w:numPr>
        <w:tabs>
          <w:tab w:val="clear" w:pos="1440"/>
          <w:tab w:val="num" w:pos="1080"/>
        </w:tabs>
        <w:spacing w:after="120"/>
        <w:ind w:left="1080"/>
        <w:rPr>
          <w:rFonts w:ascii="Arial" w:hAnsi="Arial"/>
          <w:bCs/>
          <w:sz w:val="24"/>
          <w:szCs w:val="24"/>
        </w:rPr>
      </w:pPr>
      <w:r>
        <w:rPr>
          <w:rFonts w:ascii="Arial" w:hAnsi="Arial"/>
          <w:bCs/>
          <w:sz w:val="24"/>
          <w:szCs w:val="24"/>
        </w:rPr>
        <w:t>Cat Local Law</w:t>
      </w:r>
    </w:p>
    <w:p w:rsidR="00486F3E" w:rsidRPr="00D54B1F" w:rsidRDefault="00486F3E" w:rsidP="00CF022C">
      <w:pPr>
        <w:pStyle w:val="PlainText"/>
        <w:numPr>
          <w:ilvl w:val="1"/>
          <w:numId w:val="21"/>
        </w:numPr>
        <w:tabs>
          <w:tab w:val="clear" w:pos="1440"/>
          <w:tab w:val="num" w:pos="1080"/>
        </w:tabs>
        <w:spacing w:after="120"/>
        <w:ind w:left="1080"/>
        <w:rPr>
          <w:rFonts w:ascii="Arial" w:hAnsi="Arial"/>
          <w:bCs/>
          <w:sz w:val="24"/>
          <w:szCs w:val="24"/>
        </w:rPr>
      </w:pPr>
      <w:r w:rsidRPr="00D54B1F">
        <w:rPr>
          <w:rFonts w:ascii="Arial" w:hAnsi="Arial"/>
          <w:bCs/>
          <w:sz w:val="24"/>
          <w:szCs w:val="24"/>
        </w:rPr>
        <w:t>Cemeteries Local Law</w:t>
      </w:r>
    </w:p>
    <w:p w:rsidR="00486F3E" w:rsidRPr="00D54B1F" w:rsidRDefault="00486F3E" w:rsidP="00CF022C">
      <w:pPr>
        <w:pStyle w:val="PlainText"/>
        <w:numPr>
          <w:ilvl w:val="1"/>
          <w:numId w:val="21"/>
        </w:numPr>
        <w:tabs>
          <w:tab w:val="clear" w:pos="1440"/>
          <w:tab w:val="num" w:pos="1080"/>
        </w:tabs>
        <w:spacing w:after="120"/>
        <w:ind w:left="1080"/>
        <w:rPr>
          <w:rFonts w:ascii="Arial" w:hAnsi="Arial"/>
          <w:bCs/>
          <w:sz w:val="24"/>
          <w:szCs w:val="24"/>
        </w:rPr>
      </w:pPr>
      <w:r w:rsidRPr="00D54B1F">
        <w:rPr>
          <w:rFonts w:ascii="Arial" w:hAnsi="Arial"/>
          <w:bCs/>
          <w:sz w:val="24"/>
          <w:szCs w:val="24"/>
        </w:rPr>
        <w:t>Dog Local Law</w:t>
      </w:r>
    </w:p>
    <w:p w:rsidR="00486F3E" w:rsidRPr="00D54B1F" w:rsidRDefault="00021B52" w:rsidP="00CF022C">
      <w:pPr>
        <w:pStyle w:val="PlainText"/>
        <w:numPr>
          <w:ilvl w:val="1"/>
          <w:numId w:val="21"/>
        </w:numPr>
        <w:tabs>
          <w:tab w:val="clear" w:pos="1440"/>
          <w:tab w:val="num" w:pos="1080"/>
        </w:tabs>
        <w:spacing w:after="120"/>
        <w:ind w:left="1080"/>
        <w:rPr>
          <w:rFonts w:ascii="Arial" w:hAnsi="Arial"/>
          <w:bCs/>
          <w:sz w:val="24"/>
          <w:szCs w:val="24"/>
        </w:rPr>
      </w:pPr>
      <w:r>
        <w:rPr>
          <w:rFonts w:ascii="Arial" w:hAnsi="Arial"/>
          <w:bCs/>
          <w:sz w:val="24"/>
          <w:szCs w:val="24"/>
        </w:rPr>
        <w:t>Outdoor Eating Areas Local Law</w:t>
      </w:r>
    </w:p>
    <w:p w:rsidR="00486F3E" w:rsidRDefault="00486F3E" w:rsidP="00CF022C">
      <w:pPr>
        <w:pStyle w:val="PlainText"/>
        <w:numPr>
          <w:ilvl w:val="1"/>
          <w:numId w:val="21"/>
        </w:numPr>
        <w:tabs>
          <w:tab w:val="clear" w:pos="1440"/>
          <w:tab w:val="num" w:pos="1080"/>
        </w:tabs>
        <w:spacing w:after="120"/>
        <w:ind w:left="1080"/>
        <w:rPr>
          <w:rFonts w:ascii="Arial" w:hAnsi="Arial"/>
          <w:bCs/>
          <w:sz w:val="24"/>
          <w:szCs w:val="24"/>
        </w:rPr>
      </w:pPr>
      <w:r w:rsidRPr="00D54B1F">
        <w:rPr>
          <w:rFonts w:ascii="Arial" w:hAnsi="Arial"/>
          <w:bCs/>
          <w:sz w:val="24"/>
          <w:szCs w:val="24"/>
        </w:rPr>
        <w:t>Extractive Industries Local Law</w:t>
      </w:r>
    </w:p>
    <w:p w:rsidR="00486F3E" w:rsidRPr="00D54B1F" w:rsidRDefault="00486F3E" w:rsidP="00CF022C">
      <w:pPr>
        <w:pStyle w:val="PlainText"/>
        <w:numPr>
          <w:ilvl w:val="1"/>
          <w:numId w:val="21"/>
        </w:numPr>
        <w:tabs>
          <w:tab w:val="clear" w:pos="1440"/>
          <w:tab w:val="num" w:pos="1080"/>
        </w:tabs>
        <w:spacing w:after="120"/>
        <w:ind w:left="1080"/>
        <w:rPr>
          <w:rFonts w:ascii="Arial" w:hAnsi="Arial"/>
          <w:bCs/>
          <w:sz w:val="24"/>
          <w:szCs w:val="24"/>
        </w:rPr>
      </w:pPr>
      <w:r w:rsidRPr="00D54B1F">
        <w:rPr>
          <w:rFonts w:ascii="Arial" w:hAnsi="Arial"/>
          <w:bCs/>
          <w:sz w:val="24"/>
          <w:szCs w:val="24"/>
        </w:rPr>
        <w:t>Fencing Local Laws</w:t>
      </w:r>
    </w:p>
    <w:p w:rsidR="00486F3E" w:rsidRPr="00D54B1F" w:rsidRDefault="00486F3E" w:rsidP="00CF022C">
      <w:pPr>
        <w:pStyle w:val="PlainText"/>
        <w:numPr>
          <w:ilvl w:val="1"/>
          <w:numId w:val="21"/>
        </w:numPr>
        <w:tabs>
          <w:tab w:val="clear" w:pos="1440"/>
          <w:tab w:val="num" w:pos="1080"/>
        </w:tabs>
        <w:spacing w:after="120"/>
        <w:ind w:left="1080"/>
        <w:rPr>
          <w:rFonts w:ascii="Arial" w:hAnsi="Arial"/>
          <w:bCs/>
          <w:sz w:val="24"/>
          <w:szCs w:val="24"/>
        </w:rPr>
      </w:pPr>
      <w:r w:rsidRPr="00D54B1F">
        <w:rPr>
          <w:rFonts w:ascii="Arial" w:hAnsi="Arial"/>
          <w:bCs/>
          <w:sz w:val="24"/>
          <w:szCs w:val="24"/>
        </w:rPr>
        <w:t>Health Local Laws</w:t>
      </w:r>
    </w:p>
    <w:p w:rsidR="00486F3E" w:rsidRPr="00D54B1F" w:rsidRDefault="00486F3E" w:rsidP="00CF022C">
      <w:pPr>
        <w:numPr>
          <w:ilvl w:val="1"/>
          <w:numId w:val="21"/>
        </w:numPr>
        <w:tabs>
          <w:tab w:val="clear" w:pos="1440"/>
          <w:tab w:val="num" w:pos="1080"/>
        </w:tabs>
        <w:spacing w:after="120"/>
        <w:ind w:left="1080"/>
        <w:rPr>
          <w:rFonts w:ascii="Arial" w:hAnsi="Arial"/>
          <w:bCs/>
        </w:rPr>
      </w:pPr>
      <w:r w:rsidRPr="00D54B1F">
        <w:rPr>
          <w:rFonts w:ascii="Arial" w:hAnsi="Arial"/>
          <w:bCs/>
        </w:rPr>
        <w:t>Parking and Parking Facilities Local Law</w:t>
      </w:r>
    </w:p>
    <w:p w:rsidR="00486F3E" w:rsidRPr="00D54B1F" w:rsidRDefault="00486F3E" w:rsidP="00CF022C">
      <w:pPr>
        <w:pStyle w:val="PlainText"/>
        <w:numPr>
          <w:ilvl w:val="1"/>
          <w:numId w:val="21"/>
        </w:numPr>
        <w:tabs>
          <w:tab w:val="clear" w:pos="1440"/>
          <w:tab w:val="num" w:pos="1080"/>
        </w:tabs>
        <w:spacing w:after="120"/>
        <w:ind w:left="1080"/>
        <w:rPr>
          <w:rFonts w:ascii="Arial" w:hAnsi="Arial"/>
          <w:bCs/>
          <w:sz w:val="24"/>
          <w:szCs w:val="24"/>
        </w:rPr>
      </w:pPr>
      <w:r w:rsidRPr="00D54B1F">
        <w:rPr>
          <w:rFonts w:ascii="Arial" w:hAnsi="Arial"/>
          <w:bCs/>
          <w:sz w:val="24"/>
          <w:szCs w:val="24"/>
        </w:rPr>
        <w:t>Property Local Law</w:t>
      </w:r>
    </w:p>
    <w:p w:rsidR="00486F3E" w:rsidRPr="00D54B1F" w:rsidRDefault="001E68D1" w:rsidP="00CF022C">
      <w:pPr>
        <w:pStyle w:val="PlainText"/>
        <w:numPr>
          <w:ilvl w:val="1"/>
          <w:numId w:val="21"/>
        </w:numPr>
        <w:tabs>
          <w:tab w:val="clear" w:pos="1440"/>
          <w:tab w:val="num" w:pos="1080"/>
        </w:tabs>
        <w:spacing w:after="120"/>
        <w:ind w:left="1080"/>
        <w:rPr>
          <w:rFonts w:ascii="Arial" w:hAnsi="Arial"/>
          <w:bCs/>
          <w:sz w:val="24"/>
          <w:szCs w:val="24"/>
        </w:rPr>
      </w:pPr>
      <w:r>
        <w:rPr>
          <w:rFonts w:ascii="Arial" w:hAnsi="Arial"/>
          <w:bCs/>
          <w:sz w:val="24"/>
          <w:szCs w:val="24"/>
        </w:rPr>
        <w:t xml:space="preserve">Meeting Procedures </w:t>
      </w:r>
      <w:r w:rsidR="00486F3E" w:rsidRPr="00D54B1F">
        <w:rPr>
          <w:rFonts w:ascii="Arial" w:hAnsi="Arial"/>
          <w:bCs/>
          <w:sz w:val="24"/>
          <w:szCs w:val="24"/>
        </w:rPr>
        <w:t>Local Law</w:t>
      </w:r>
    </w:p>
    <w:p w:rsidR="00486F3E" w:rsidRPr="00D54B1F" w:rsidRDefault="00486F3E" w:rsidP="00CF022C">
      <w:pPr>
        <w:pStyle w:val="PlainText"/>
        <w:numPr>
          <w:ilvl w:val="1"/>
          <w:numId w:val="21"/>
        </w:numPr>
        <w:tabs>
          <w:tab w:val="clear" w:pos="1440"/>
          <w:tab w:val="num" w:pos="1080"/>
        </w:tabs>
        <w:spacing w:after="120"/>
        <w:ind w:left="1080"/>
        <w:rPr>
          <w:rFonts w:ascii="Arial" w:hAnsi="Arial"/>
          <w:bCs/>
          <w:sz w:val="24"/>
          <w:szCs w:val="24"/>
        </w:rPr>
      </w:pPr>
      <w:r w:rsidRPr="00D54B1F">
        <w:rPr>
          <w:rFonts w:ascii="Arial" w:hAnsi="Arial"/>
          <w:bCs/>
          <w:sz w:val="24"/>
          <w:szCs w:val="24"/>
        </w:rPr>
        <w:t>Thoroughfares (Activities) and Trading in T</w:t>
      </w:r>
      <w:r w:rsidR="00F476F1" w:rsidRPr="00D54B1F">
        <w:rPr>
          <w:rFonts w:ascii="Arial" w:hAnsi="Arial"/>
          <w:bCs/>
          <w:sz w:val="24"/>
          <w:szCs w:val="24"/>
        </w:rPr>
        <w:t xml:space="preserve">horoughfares and Public Places </w:t>
      </w:r>
      <w:r w:rsidRPr="00D54B1F">
        <w:rPr>
          <w:rFonts w:ascii="Arial" w:hAnsi="Arial"/>
          <w:bCs/>
          <w:sz w:val="24"/>
          <w:szCs w:val="24"/>
        </w:rPr>
        <w:t>Local Law</w:t>
      </w:r>
    </w:p>
    <w:p w:rsidR="00DD08ED" w:rsidRPr="00DD08ED" w:rsidRDefault="00DD08ED" w:rsidP="00CF022C">
      <w:pPr>
        <w:pStyle w:val="PlainText"/>
        <w:numPr>
          <w:ilvl w:val="1"/>
          <w:numId w:val="21"/>
        </w:numPr>
        <w:tabs>
          <w:tab w:val="clear" w:pos="1440"/>
          <w:tab w:val="num" w:pos="1080"/>
        </w:tabs>
        <w:spacing w:after="120"/>
        <w:ind w:left="1080"/>
        <w:rPr>
          <w:rFonts w:ascii="Arial" w:hAnsi="Arial"/>
          <w:sz w:val="24"/>
          <w:szCs w:val="24"/>
        </w:rPr>
      </w:pPr>
      <w:r>
        <w:rPr>
          <w:rFonts w:ascii="Arial" w:hAnsi="Arial"/>
          <w:bCs/>
          <w:sz w:val="24"/>
          <w:szCs w:val="24"/>
        </w:rPr>
        <w:t>Waste Local Law</w:t>
      </w:r>
    </w:p>
    <w:p w:rsidR="00DD08ED" w:rsidRPr="00DD08ED" w:rsidRDefault="00DD08ED" w:rsidP="00DD08ED">
      <w:pPr>
        <w:pStyle w:val="PlainText"/>
        <w:numPr>
          <w:ilvl w:val="1"/>
          <w:numId w:val="21"/>
        </w:numPr>
        <w:tabs>
          <w:tab w:val="clear" w:pos="1440"/>
          <w:tab w:val="num" w:pos="1080"/>
        </w:tabs>
        <w:spacing w:after="120"/>
        <w:ind w:left="1080"/>
        <w:rPr>
          <w:rFonts w:ascii="Arial" w:hAnsi="Arial"/>
          <w:sz w:val="24"/>
          <w:szCs w:val="24"/>
        </w:rPr>
      </w:pPr>
      <w:r>
        <w:rPr>
          <w:rFonts w:ascii="Arial" w:hAnsi="Arial"/>
          <w:bCs/>
          <w:sz w:val="24"/>
          <w:szCs w:val="24"/>
        </w:rPr>
        <w:t>Local Planning Scheme 7</w:t>
      </w:r>
    </w:p>
    <w:p w:rsidR="00DD08ED" w:rsidRPr="00D54B1F" w:rsidRDefault="00DD08ED" w:rsidP="00DD08ED">
      <w:pPr>
        <w:pStyle w:val="PlainText"/>
        <w:spacing w:after="120"/>
        <w:ind w:left="1080"/>
        <w:rPr>
          <w:rFonts w:ascii="Arial" w:hAnsi="Arial"/>
          <w:sz w:val="24"/>
          <w:szCs w:val="24"/>
        </w:rPr>
      </w:pPr>
    </w:p>
    <w:p w:rsidR="00166CA2" w:rsidRDefault="00166CA2" w:rsidP="00CF022C">
      <w:pPr>
        <w:ind w:left="720"/>
        <w:rPr>
          <w:rFonts w:ascii="Arial" w:hAnsi="Arial" w:cs="Arial"/>
        </w:rPr>
      </w:pPr>
    </w:p>
    <w:p w:rsidR="001D6043" w:rsidRDefault="001D6043" w:rsidP="00CF022C">
      <w:pPr>
        <w:ind w:left="720"/>
        <w:rPr>
          <w:rFonts w:ascii="Arial" w:hAnsi="Arial" w:cs="Arial"/>
        </w:rPr>
      </w:pPr>
    </w:p>
    <w:p w:rsidR="001D6043" w:rsidRPr="00D54B1F" w:rsidRDefault="001D6043" w:rsidP="00CF022C">
      <w:pPr>
        <w:ind w:left="720"/>
        <w:rPr>
          <w:rFonts w:ascii="Arial" w:hAnsi="Arial" w:cs="Arial"/>
        </w:rPr>
      </w:pPr>
    </w:p>
    <w:p w:rsidR="00C77A8D" w:rsidRPr="00D54B1F" w:rsidRDefault="00F476F1" w:rsidP="00CF022C">
      <w:pPr>
        <w:pStyle w:val="Heading3"/>
      </w:pPr>
      <w:bookmarkStart w:id="8" w:name="_Toc521490638"/>
      <w:r w:rsidRPr="00D54B1F">
        <w:t>4</w:t>
      </w:r>
      <w:r w:rsidR="00C77A8D" w:rsidRPr="00D54B1F">
        <w:t>.</w:t>
      </w:r>
      <w:r w:rsidR="00C77A8D" w:rsidRPr="00D54B1F">
        <w:tab/>
      </w:r>
      <w:r w:rsidR="002B6A5C" w:rsidRPr="00D54B1F">
        <w:t>SERVICES TO THE COMMUNITY</w:t>
      </w:r>
      <w:bookmarkEnd w:id="8"/>
    </w:p>
    <w:p w:rsidR="00C77A8D" w:rsidRPr="00D54B1F" w:rsidRDefault="00C77A8D" w:rsidP="00CF022C">
      <w:pPr>
        <w:rPr>
          <w:rFonts w:ascii="Arial" w:hAnsi="Arial" w:cs="Arial"/>
          <w:b/>
        </w:rPr>
      </w:pPr>
    </w:p>
    <w:p w:rsidR="00C77A8D" w:rsidRPr="00D54B1F" w:rsidRDefault="00C77A8D" w:rsidP="00CF022C">
      <w:pPr>
        <w:ind w:left="720"/>
        <w:rPr>
          <w:rFonts w:ascii="Arial" w:hAnsi="Arial" w:cs="Arial"/>
        </w:rPr>
      </w:pPr>
      <w:r w:rsidRPr="00D54B1F">
        <w:rPr>
          <w:rFonts w:ascii="Arial" w:hAnsi="Arial" w:cs="Arial"/>
        </w:rPr>
        <w:t>The S</w:t>
      </w:r>
      <w:r w:rsidR="00E72F2C" w:rsidRPr="00D54B1F">
        <w:rPr>
          <w:rFonts w:ascii="Arial" w:hAnsi="Arial" w:cs="Arial"/>
        </w:rPr>
        <w:t>hire of Donnybrook</w:t>
      </w:r>
      <w:r w:rsidR="001E68D1">
        <w:rPr>
          <w:rFonts w:ascii="Arial" w:hAnsi="Arial" w:cs="Arial"/>
        </w:rPr>
        <w:t xml:space="preserve"> </w:t>
      </w:r>
      <w:r w:rsidR="00E72F2C" w:rsidRPr="00D54B1F">
        <w:rPr>
          <w:rFonts w:ascii="Arial" w:hAnsi="Arial" w:cs="Arial"/>
        </w:rPr>
        <w:t>Balingup provides for the good governance o</w:t>
      </w:r>
      <w:r w:rsidR="00DE5DB9" w:rsidRPr="00D54B1F">
        <w:rPr>
          <w:rFonts w:ascii="Arial" w:hAnsi="Arial" w:cs="Arial"/>
        </w:rPr>
        <w:t>f the community in its district</w:t>
      </w:r>
      <w:r w:rsidR="00E72F2C" w:rsidRPr="00D54B1F">
        <w:rPr>
          <w:rFonts w:ascii="Arial" w:hAnsi="Arial" w:cs="Arial"/>
        </w:rPr>
        <w:t xml:space="preserve">, including legislative and executive </w:t>
      </w:r>
      <w:r w:rsidR="009A7833" w:rsidRPr="00D54B1F">
        <w:rPr>
          <w:rFonts w:ascii="Arial" w:hAnsi="Arial" w:cs="Arial"/>
        </w:rPr>
        <w:t>f</w:t>
      </w:r>
      <w:r w:rsidR="00E72F2C" w:rsidRPr="00D54B1F">
        <w:rPr>
          <w:rFonts w:ascii="Arial" w:hAnsi="Arial" w:cs="Arial"/>
        </w:rPr>
        <w:t>unctions.  The services of the Shire o</w:t>
      </w:r>
      <w:r w:rsidR="00DE5DB9" w:rsidRPr="00D54B1F">
        <w:rPr>
          <w:rFonts w:ascii="Arial" w:hAnsi="Arial" w:cs="Arial"/>
        </w:rPr>
        <w:t>f</w:t>
      </w:r>
      <w:r w:rsidR="00E72F2C" w:rsidRPr="00D54B1F">
        <w:rPr>
          <w:rFonts w:ascii="Arial" w:hAnsi="Arial" w:cs="Arial"/>
        </w:rPr>
        <w:t xml:space="preserve"> Donnybrook</w:t>
      </w:r>
      <w:r w:rsidR="001E68D1">
        <w:rPr>
          <w:rFonts w:ascii="Arial" w:hAnsi="Arial" w:cs="Arial"/>
        </w:rPr>
        <w:t xml:space="preserve"> </w:t>
      </w:r>
      <w:r w:rsidR="00E72F2C" w:rsidRPr="00D54B1F">
        <w:rPr>
          <w:rFonts w:ascii="Arial" w:hAnsi="Arial" w:cs="Arial"/>
        </w:rPr>
        <w:t>Balingup are available to all customers, free from any form of discrimination.  The functions and activities of the Shire of Donnybrook</w:t>
      </w:r>
      <w:r w:rsidR="001E68D1">
        <w:rPr>
          <w:rFonts w:ascii="Arial" w:hAnsi="Arial" w:cs="Arial"/>
        </w:rPr>
        <w:t xml:space="preserve"> </w:t>
      </w:r>
      <w:r w:rsidR="00E72F2C" w:rsidRPr="00D54B1F">
        <w:rPr>
          <w:rFonts w:ascii="Arial" w:hAnsi="Arial" w:cs="Arial"/>
        </w:rPr>
        <w:t xml:space="preserve">Balingup (including those contracted out to other organisations) </w:t>
      </w:r>
      <w:proofErr w:type="gramStart"/>
      <w:r w:rsidR="00E72F2C" w:rsidRPr="00D54B1F">
        <w:rPr>
          <w:rFonts w:ascii="Arial" w:hAnsi="Arial" w:cs="Arial"/>
        </w:rPr>
        <w:t>can be broadly described</w:t>
      </w:r>
      <w:proofErr w:type="gramEnd"/>
      <w:r w:rsidR="00E72F2C" w:rsidRPr="00D54B1F">
        <w:rPr>
          <w:rFonts w:ascii="Arial" w:hAnsi="Arial" w:cs="Arial"/>
        </w:rPr>
        <w:t xml:space="preserve"> as follows</w:t>
      </w:r>
      <w:r w:rsidR="00DE5DB9" w:rsidRPr="00D54B1F">
        <w:rPr>
          <w:rFonts w:ascii="Arial" w:hAnsi="Arial" w:cs="Arial"/>
        </w:rPr>
        <w:t>:</w:t>
      </w:r>
    </w:p>
    <w:p w:rsidR="00DE5DB9" w:rsidRPr="00D54B1F" w:rsidRDefault="00DE5DB9" w:rsidP="00CF022C">
      <w:pPr>
        <w:ind w:left="720"/>
        <w:rPr>
          <w:rFonts w:ascii="Arial" w:hAnsi="Arial" w:cs="Arial"/>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0"/>
        <w:gridCol w:w="7130"/>
      </w:tblGrid>
      <w:tr w:rsidR="00DE5DB9" w:rsidRPr="00D54B1F" w:rsidTr="00021B52">
        <w:trPr>
          <w:tblHeader/>
        </w:trPr>
        <w:tc>
          <w:tcPr>
            <w:tcW w:w="3310" w:type="dxa"/>
            <w:shd w:val="pct25" w:color="000000" w:fill="FFFFFF"/>
            <w:vAlign w:val="center"/>
          </w:tcPr>
          <w:p w:rsidR="00DE5DB9" w:rsidRPr="00D54B1F" w:rsidRDefault="00DE5DB9" w:rsidP="00CF022C">
            <w:pPr>
              <w:spacing w:before="120" w:after="120"/>
              <w:rPr>
                <w:rFonts w:ascii="Arial" w:hAnsi="Arial"/>
                <w:b/>
                <w:i/>
              </w:rPr>
            </w:pPr>
            <w:r w:rsidRPr="00D54B1F">
              <w:rPr>
                <w:rFonts w:ascii="Arial" w:hAnsi="Arial"/>
                <w:b/>
                <w:i/>
              </w:rPr>
              <w:t>Function</w:t>
            </w:r>
          </w:p>
        </w:tc>
        <w:tc>
          <w:tcPr>
            <w:tcW w:w="7130" w:type="dxa"/>
            <w:shd w:val="pct25" w:color="000000" w:fill="FFFFFF"/>
            <w:vAlign w:val="center"/>
          </w:tcPr>
          <w:p w:rsidR="00DE5DB9" w:rsidRPr="00D54B1F" w:rsidRDefault="00DE5DB9" w:rsidP="00CF022C">
            <w:pPr>
              <w:spacing w:before="120" w:after="120"/>
              <w:rPr>
                <w:rFonts w:ascii="Arial" w:hAnsi="Arial"/>
                <w:b/>
                <w:i/>
              </w:rPr>
            </w:pPr>
            <w:r w:rsidRPr="00D54B1F">
              <w:rPr>
                <w:rFonts w:ascii="Arial" w:hAnsi="Arial"/>
                <w:b/>
                <w:i/>
              </w:rPr>
              <w:t>Brief Description</w:t>
            </w:r>
          </w:p>
        </w:tc>
      </w:tr>
      <w:tr w:rsidR="00DE5DB9" w:rsidRPr="00D54B1F" w:rsidTr="00021B52">
        <w:tc>
          <w:tcPr>
            <w:tcW w:w="3310" w:type="dxa"/>
            <w:vAlign w:val="center"/>
          </w:tcPr>
          <w:p w:rsidR="00DE5DB9" w:rsidRPr="00D54B1F" w:rsidRDefault="00DE5DB9" w:rsidP="00CF022C">
            <w:pPr>
              <w:spacing w:before="20" w:after="20"/>
              <w:rPr>
                <w:rFonts w:ascii="Arial" w:hAnsi="Arial"/>
                <w:snapToGrid w:val="0"/>
                <w:color w:val="000000"/>
              </w:rPr>
            </w:pPr>
            <w:r w:rsidRPr="00D54B1F">
              <w:rPr>
                <w:rFonts w:ascii="Arial" w:hAnsi="Arial"/>
                <w:snapToGrid w:val="0"/>
                <w:color w:val="000000"/>
              </w:rPr>
              <w:t xml:space="preserve">Aged </w:t>
            </w:r>
            <w:r w:rsidR="001E68D1">
              <w:rPr>
                <w:rFonts w:ascii="Arial" w:hAnsi="Arial"/>
                <w:snapToGrid w:val="0"/>
                <w:color w:val="000000"/>
              </w:rPr>
              <w:t xml:space="preserve">Care </w:t>
            </w:r>
            <w:r w:rsidRPr="00D54B1F">
              <w:rPr>
                <w:rFonts w:ascii="Arial" w:hAnsi="Arial"/>
                <w:snapToGrid w:val="0"/>
                <w:color w:val="000000"/>
              </w:rPr>
              <w:t>Services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 xml:space="preserve">The function of providing facilities and services for the aged. </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Commercial Activities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competing commercially or providing services to other councils or agencies on a fee for service basis.  Includes undertaking activities on a consultancy or contract basis.</w:t>
            </w:r>
          </w:p>
        </w:tc>
      </w:tr>
      <w:tr w:rsidR="00DE5DB9" w:rsidRPr="00D54B1F" w:rsidTr="00021B52">
        <w:tc>
          <w:tcPr>
            <w:tcW w:w="3310" w:type="dxa"/>
            <w:vAlign w:val="center"/>
          </w:tcPr>
          <w:p w:rsidR="00DE5DB9" w:rsidRPr="00D54B1F" w:rsidRDefault="00DE5DB9" w:rsidP="00CF022C">
            <w:pPr>
              <w:spacing w:before="20" w:after="20"/>
              <w:rPr>
                <w:rFonts w:ascii="Arial" w:hAnsi="Arial"/>
                <w:snapToGrid w:val="0"/>
                <w:color w:val="000000"/>
              </w:rPr>
            </w:pPr>
            <w:r w:rsidRPr="00D54B1F">
              <w:rPr>
                <w:rFonts w:ascii="Arial" w:hAnsi="Arial"/>
                <w:snapToGrid w:val="0"/>
                <w:color w:val="000000"/>
              </w:rPr>
              <w:t>Community Relations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establishing rapport with the community and raising and advancing Council’s public image and its relationships with outside bodies, including the media and the public.</w:t>
            </w:r>
          </w:p>
        </w:tc>
      </w:tr>
      <w:tr w:rsidR="00DE5DB9" w:rsidRPr="00D54B1F" w:rsidTr="00021B52">
        <w:tc>
          <w:tcPr>
            <w:tcW w:w="3310" w:type="dxa"/>
            <w:vAlign w:val="center"/>
          </w:tcPr>
          <w:p w:rsidR="00DE5DB9" w:rsidRPr="00D54B1F" w:rsidRDefault="00DE5DB9" w:rsidP="00824FFA">
            <w:pPr>
              <w:spacing w:before="20" w:after="20"/>
              <w:rPr>
                <w:rFonts w:ascii="Arial" w:hAnsi="Arial"/>
              </w:rPr>
            </w:pPr>
            <w:r w:rsidRPr="00D54B1F">
              <w:rPr>
                <w:rFonts w:ascii="Arial" w:hAnsi="Arial"/>
                <w:snapToGrid w:val="0"/>
                <w:color w:val="000000"/>
              </w:rPr>
              <w:t xml:space="preserve">Community </w:t>
            </w:r>
            <w:r w:rsidR="00824FFA">
              <w:rPr>
                <w:rFonts w:ascii="Arial" w:hAnsi="Arial"/>
                <w:snapToGrid w:val="0"/>
                <w:color w:val="000000"/>
              </w:rPr>
              <w:t>Services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providing, operating or contracting services to assist local residents and the community.</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Corporate Management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 xml:space="preserve">The function of applying broad systematic planning to define the corporate mission and determine methods of Council operation. </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Council Properties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acquiring, constructing, designing, developing, disposing and maintaining facilities and premises owned, leased or otherwise occupied by Council.</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 xml:space="preserve">Customer </w:t>
            </w:r>
            <w:r w:rsidR="001E68D1">
              <w:rPr>
                <w:rFonts w:ascii="Arial" w:hAnsi="Arial"/>
                <w:snapToGrid w:val="0"/>
                <w:color w:val="000000"/>
              </w:rPr>
              <w:t>Relations/</w:t>
            </w:r>
            <w:r w:rsidRPr="00D54B1F">
              <w:rPr>
                <w:rFonts w:ascii="Arial" w:hAnsi="Arial"/>
                <w:snapToGrid w:val="0"/>
                <w:color w:val="000000"/>
              </w:rPr>
              <w:t>Service</w:t>
            </w:r>
          </w:p>
        </w:tc>
        <w:tc>
          <w:tcPr>
            <w:tcW w:w="7130" w:type="dxa"/>
            <w:vAlign w:val="center"/>
          </w:tcPr>
          <w:p w:rsidR="00DE5DB9" w:rsidRPr="00021B52" w:rsidRDefault="00DE5DB9" w:rsidP="00CF022C">
            <w:pPr>
              <w:pStyle w:val="Header"/>
              <w:tabs>
                <w:tab w:val="clear" w:pos="4153"/>
                <w:tab w:val="clear" w:pos="8306"/>
              </w:tabs>
              <w:spacing w:before="20" w:after="20"/>
              <w:rPr>
                <w:rFonts w:ascii="Arial" w:hAnsi="Arial"/>
                <w:sz w:val="20"/>
                <w:szCs w:val="20"/>
              </w:rPr>
            </w:pPr>
            <w:r w:rsidRPr="00021B52">
              <w:rPr>
                <w:rFonts w:ascii="Arial" w:hAnsi="Arial"/>
                <w:sz w:val="20"/>
                <w:szCs w:val="20"/>
              </w:rPr>
              <w:t xml:space="preserve">The function of planning, </w:t>
            </w:r>
            <w:r w:rsidR="001E68D1">
              <w:rPr>
                <w:rFonts w:ascii="Arial" w:hAnsi="Arial"/>
                <w:sz w:val="20"/>
                <w:szCs w:val="20"/>
              </w:rPr>
              <w:t xml:space="preserve">delivering, </w:t>
            </w:r>
            <w:r w:rsidRPr="00021B52">
              <w:rPr>
                <w:rFonts w:ascii="Arial" w:hAnsi="Arial"/>
                <w:sz w:val="20"/>
                <w:szCs w:val="20"/>
              </w:rPr>
              <w:t>monitoring and evaluating services provided to customers by the council.</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Development &amp; Building Controls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regulating and approving building and development applications for specific properties, buildings, fences, signs, antennae, etc. covered by the Building Code of Australia and the Town Planning and Development Act.</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Economic Development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improving the local economy through encouragement of industry, employment, tourism, regional development and trade.</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Emergency Services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preventing loss and minimising threats to life, property and the natural environment, from fire and other emergency situations.</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Environmental Management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conserving and planning o</w:t>
            </w:r>
            <w:r w:rsidR="00D90C6D">
              <w:rPr>
                <w:rFonts w:ascii="Arial" w:hAnsi="Arial"/>
                <w:sz w:val="20"/>
                <w:szCs w:val="20"/>
              </w:rPr>
              <w:t>f air, soil and water qualities</w:t>
            </w:r>
            <w:r w:rsidRPr="00021B52">
              <w:rPr>
                <w:rFonts w:ascii="Arial" w:hAnsi="Arial"/>
                <w:sz w:val="20"/>
                <w:szCs w:val="20"/>
              </w:rPr>
              <w:t xml:space="preserve"> and environmentally sensitive areas such as remnant bush lands and threatened species.</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Financial Management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council's financial resources.</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Governance</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the election of Council representatives, the boundaries of the Council districts, and the terms and conditions for Councillors.</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Government Relations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the relationship between the Council and other governments, particularly on issues which are not related to normal Council business such as Land Use and Planning or Environment Management.</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Grants &amp; Subsidies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financial payments to Council from the State and Federal Governments and other agencies for specific purposes.</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Human Resources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the conditions of employment and administration of personnel at the Shire including consultants and volunteers.</w:t>
            </w:r>
          </w:p>
        </w:tc>
      </w:tr>
      <w:tr w:rsidR="00DE5DB9" w:rsidRPr="00D54B1F" w:rsidTr="00021B52">
        <w:tc>
          <w:tcPr>
            <w:tcW w:w="3310" w:type="dxa"/>
            <w:vAlign w:val="center"/>
          </w:tcPr>
          <w:p w:rsidR="00DE5DB9" w:rsidRPr="00D54B1F" w:rsidRDefault="00DE5DB9" w:rsidP="00CF022C">
            <w:pPr>
              <w:spacing w:before="20" w:after="20"/>
              <w:rPr>
                <w:rFonts w:ascii="Arial" w:hAnsi="Arial"/>
              </w:rPr>
            </w:pPr>
            <w:r w:rsidRPr="00D54B1F">
              <w:rPr>
                <w:rFonts w:ascii="Arial" w:hAnsi="Arial"/>
                <w:snapToGrid w:val="0"/>
                <w:color w:val="000000"/>
              </w:rPr>
              <w:t>Information Management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Council’s information resources, including the storage, retrieval, archives, processing and communications of all information in any format.</w:t>
            </w:r>
          </w:p>
        </w:tc>
      </w:tr>
      <w:tr w:rsidR="00DE5DB9" w:rsidRPr="00D54B1F" w:rsidTr="00021B52">
        <w:tc>
          <w:tcPr>
            <w:tcW w:w="3310" w:type="dxa"/>
            <w:vAlign w:val="center"/>
          </w:tcPr>
          <w:p w:rsidR="00DE5DB9" w:rsidRPr="00D54B1F" w:rsidRDefault="00DE5DB9" w:rsidP="00CF022C">
            <w:pPr>
              <w:spacing w:before="20" w:after="20"/>
              <w:rPr>
                <w:rFonts w:ascii="Arial" w:hAnsi="Arial"/>
                <w:snapToGrid w:val="0"/>
                <w:color w:val="000000"/>
              </w:rPr>
            </w:pPr>
            <w:r w:rsidRPr="00D54B1F">
              <w:rPr>
                <w:rFonts w:ascii="Arial" w:hAnsi="Arial"/>
                <w:snapToGrid w:val="0"/>
                <w:color w:val="000000"/>
              </w:rPr>
              <w:t>Information Services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providing and managing public access library facilities and services.</w:t>
            </w:r>
          </w:p>
        </w:tc>
      </w:tr>
      <w:tr w:rsidR="00DE5DB9" w:rsidRPr="00D54B1F" w:rsidTr="00021B52">
        <w:tc>
          <w:tcPr>
            <w:tcW w:w="3310" w:type="dxa"/>
            <w:vAlign w:val="center"/>
          </w:tcPr>
          <w:p w:rsidR="00DE5DB9" w:rsidRPr="00D54B1F" w:rsidRDefault="00DE5DB9" w:rsidP="00CF022C">
            <w:pPr>
              <w:spacing w:before="20" w:after="20"/>
              <w:rPr>
                <w:rFonts w:ascii="Arial" w:hAnsi="Arial"/>
                <w:snapToGrid w:val="0"/>
                <w:color w:val="000000"/>
              </w:rPr>
            </w:pPr>
            <w:r w:rsidRPr="00D54B1F">
              <w:rPr>
                <w:rFonts w:ascii="Arial" w:hAnsi="Arial"/>
                <w:snapToGrid w:val="0"/>
                <w:color w:val="000000"/>
              </w:rPr>
              <w:t>Information Technology</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acquiring and managing communications and information technology and databases to support the business operations of the Council.</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Land Use </w:t>
            </w:r>
            <w:r w:rsidR="0074170C">
              <w:rPr>
                <w:rFonts w:ascii="Arial" w:hAnsi="Arial"/>
                <w:snapToGrid w:val="0"/>
                <w:color w:val="000000"/>
              </w:rPr>
              <w:t>and</w:t>
            </w:r>
            <w:r w:rsidRPr="00D54B1F">
              <w:rPr>
                <w:rFonts w:ascii="Arial" w:hAnsi="Arial"/>
                <w:snapToGrid w:val="0"/>
                <w:color w:val="000000"/>
              </w:rPr>
              <w:t xml:space="preserve"> Planning</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establishing a medium to long term policy framework for the management of the natural and built environments.</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Laws </w:t>
            </w:r>
            <w:r w:rsidR="0074170C">
              <w:rPr>
                <w:rFonts w:ascii="Arial" w:hAnsi="Arial"/>
                <w:snapToGrid w:val="0"/>
                <w:color w:val="000000"/>
              </w:rPr>
              <w:t>and</w:t>
            </w:r>
            <w:r w:rsidRPr="00D54B1F">
              <w:rPr>
                <w:rFonts w:ascii="Arial" w:hAnsi="Arial"/>
                <w:snapToGrid w:val="0"/>
                <w:color w:val="000000"/>
              </w:rPr>
              <w:t xml:space="preserve"> Enforcement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regulating, notifying, prosecuting, and applying penalties in relation to Council’s regulatory role.</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Parks </w:t>
            </w:r>
            <w:r w:rsidR="0074170C">
              <w:rPr>
                <w:rFonts w:ascii="Arial" w:hAnsi="Arial"/>
                <w:snapToGrid w:val="0"/>
                <w:color w:val="000000"/>
              </w:rPr>
              <w:t>and</w:t>
            </w:r>
            <w:r w:rsidRPr="00D54B1F">
              <w:rPr>
                <w:rFonts w:ascii="Arial" w:hAnsi="Arial"/>
                <w:snapToGrid w:val="0"/>
                <w:color w:val="000000"/>
              </w:rPr>
              <w:t xml:space="preserve"> Reserves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acquiring, managing, designing and constructing parks and reserves, either owned or controlled and managed by Council.</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Plant, Equipment </w:t>
            </w:r>
            <w:r w:rsidR="0074170C">
              <w:rPr>
                <w:rFonts w:ascii="Arial" w:hAnsi="Arial"/>
                <w:snapToGrid w:val="0"/>
                <w:color w:val="000000"/>
              </w:rPr>
              <w:t>and</w:t>
            </w:r>
            <w:r w:rsidRPr="00D54B1F">
              <w:rPr>
                <w:rFonts w:ascii="Arial" w:hAnsi="Arial"/>
                <w:snapToGrid w:val="0"/>
                <w:color w:val="000000"/>
              </w:rPr>
              <w:t xml:space="preserve"> Stores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the purchase, hire or leasing of all plant and vehicles, and other equipment.  Includes the management of Council’s stores.  Does not include the acquisition of information technology and telecommunications.</w:t>
            </w:r>
          </w:p>
        </w:tc>
      </w:tr>
      <w:tr w:rsidR="00DE5DB9" w:rsidRPr="00D54B1F" w:rsidTr="00021B52">
        <w:tc>
          <w:tcPr>
            <w:tcW w:w="3310" w:type="dxa"/>
            <w:vAlign w:val="center"/>
          </w:tcPr>
          <w:p w:rsidR="00DE5DB9" w:rsidRPr="00D54B1F" w:rsidRDefault="00DE5DB9" w:rsidP="00CF022C">
            <w:pPr>
              <w:spacing w:before="20" w:after="20"/>
              <w:rPr>
                <w:rFonts w:ascii="Arial" w:hAnsi="Arial"/>
                <w:snapToGrid w:val="0"/>
                <w:color w:val="000000"/>
              </w:rPr>
            </w:pPr>
            <w:r w:rsidRPr="00D54B1F">
              <w:rPr>
                <w:rFonts w:ascii="Arial" w:hAnsi="Arial"/>
                <w:snapToGrid w:val="0"/>
                <w:color w:val="000000"/>
              </w:rPr>
              <w:t>Public Health</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monitoring and regulating activities to protect and improve public health under the terms of the Public Health Act, health codes, standards and regulations.</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Rates </w:t>
            </w:r>
            <w:r w:rsidR="0074170C">
              <w:rPr>
                <w:rFonts w:ascii="Arial" w:hAnsi="Arial"/>
                <w:snapToGrid w:val="0"/>
                <w:color w:val="000000"/>
              </w:rPr>
              <w:t>and</w:t>
            </w:r>
            <w:r w:rsidRPr="00D54B1F">
              <w:rPr>
                <w:rFonts w:ascii="Arial" w:hAnsi="Arial"/>
                <w:snapToGrid w:val="0"/>
                <w:color w:val="000000"/>
              </w:rPr>
              <w:t xml:space="preserve"> Valuations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regulating, setting and collecting Council income through the valuation of rateable land and other charges.</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Recreation </w:t>
            </w:r>
            <w:r w:rsidR="0074170C">
              <w:rPr>
                <w:rFonts w:ascii="Arial" w:hAnsi="Arial"/>
                <w:snapToGrid w:val="0"/>
                <w:color w:val="000000"/>
              </w:rPr>
              <w:t>and</w:t>
            </w:r>
            <w:r w:rsidRPr="00D54B1F">
              <w:rPr>
                <w:rFonts w:ascii="Arial" w:hAnsi="Arial"/>
                <w:snapToGrid w:val="0"/>
                <w:color w:val="000000"/>
              </w:rPr>
              <w:t xml:space="preserve"> Cultural Services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the Council arranging, promoting or encouraging programs and events in visual arts, craft, music, performing arts, sports and recreation, cultural activities and services.</w:t>
            </w:r>
          </w:p>
        </w:tc>
      </w:tr>
      <w:tr w:rsidR="00DE5DB9" w:rsidRPr="00D54B1F" w:rsidTr="00021B52">
        <w:tc>
          <w:tcPr>
            <w:tcW w:w="3310" w:type="dxa"/>
            <w:vAlign w:val="center"/>
          </w:tcPr>
          <w:p w:rsidR="00DE5DB9" w:rsidRPr="00D54B1F" w:rsidRDefault="00DE5DB9" w:rsidP="00CF022C">
            <w:pPr>
              <w:spacing w:before="20" w:after="20"/>
              <w:rPr>
                <w:rFonts w:ascii="Arial" w:hAnsi="Arial"/>
                <w:snapToGrid w:val="0"/>
                <w:color w:val="000000"/>
              </w:rPr>
            </w:pPr>
            <w:r w:rsidRPr="00D54B1F">
              <w:rPr>
                <w:rFonts w:ascii="Arial" w:hAnsi="Arial"/>
                <w:snapToGrid w:val="0"/>
                <w:color w:val="000000"/>
              </w:rPr>
              <w:t>Risk Management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managing and reducing the risk of loss of Council properties and equipment and risks to personnel.</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Roads </w:t>
            </w:r>
            <w:r w:rsidR="0074170C">
              <w:rPr>
                <w:rFonts w:ascii="Arial" w:hAnsi="Arial"/>
                <w:snapToGrid w:val="0"/>
                <w:color w:val="000000"/>
              </w:rPr>
              <w:t xml:space="preserve">and </w:t>
            </w:r>
            <w:r w:rsidRPr="00D54B1F">
              <w:rPr>
                <w:rFonts w:ascii="Arial" w:hAnsi="Arial"/>
                <w:snapToGrid w:val="0"/>
                <w:color w:val="000000"/>
              </w:rPr>
              <w:t>Bridges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construction, maintenance and management of roads and bridges within the Council area.</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Sewerage </w:t>
            </w:r>
            <w:r w:rsidR="0074170C">
              <w:rPr>
                <w:rFonts w:ascii="Arial" w:hAnsi="Arial"/>
                <w:snapToGrid w:val="0"/>
                <w:color w:val="000000"/>
              </w:rPr>
              <w:t>and</w:t>
            </w:r>
            <w:r w:rsidRPr="00D54B1F">
              <w:rPr>
                <w:rFonts w:ascii="Arial" w:hAnsi="Arial"/>
                <w:snapToGrid w:val="0"/>
                <w:color w:val="000000"/>
              </w:rPr>
              <w:t xml:space="preserve"> Drainage</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designing and constructing, maintaining and managing the drainage system, septic collection services</w:t>
            </w:r>
            <w:r w:rsidRPr="00021B52">
              <w:rPr>
                <w:rFonts w:ascii="Arial" w:hAnsi="Arial"/>
                <w:sz w:val="20"/>
                <w:szCs w:val="20"/>
                <w:u w:val="single"/>
              </w:rPr>
              <w:t>,</w:t>
            </w:r>
            <w:r w:rsidRPr="00021B52">
              <w:rPr>
                <w:rFonts w:ascii="Arial" w:hAnsi="Arial"/>
                <w:sz w:val="20"/>
                <w:szCs w:val="20"/>
              </w:rPr>
              <w:t xml:space="preserve"> storm water and flood mitigation works.</w:t>
            </w:r>
          </w:p>
        </w:tc>
      </w:tr>
      <w:tr w:rsidR="00DE5DB9" w:rsidRPr="00D54B1F" w:rsidTr="00021B52">
        <w:tc>
          <w:tcPr>
            <w:tcW w:w="3310" w:type="dxa"/>
            <w:vAlign w:val="center"/>
          </w:tcPr>
          <w:p w:rsidR="00DE5DB9" w:rsidRPr="00D54B1F" w:rsidRDefault="00DE5DB9" w:rsidP="0074170C">
            <w:pPr>
              <w:spacing w:before="20" w:after="20"/>
              <w:rPr>
                <w:rFonts w:ascii="Arial" w:hAnsi="Arial"/>
                <w:snapToGrid w:val="0"/>
                <w:color w:val="000000"/>
              </w:rPr>
            </w:pPr>
            <w:r w:rsidRPr="00D54B1F">
              <w:rPr>
                <w:rFonts w:ascii="Arial" w:hAnsi="Arial"/>
                <w:snapToGrid w:val="0"/>
                <w:color w:val="000000"/>
              </w:rPr>
              <w:t xml:space="preserve">Traffic </w:t>
            </w:r>
            <w:r w:rsidR="0074170C">
              <w:rPr>
                <w:rFonts w:ascii="Arial" w:hAnsi="Arial"/>
                <w:snapToGrid w:val="0"/>
                <w:color w:val="000000"/>
              </w:rPr>
              <w:t>and</w:t>
            </w:r>
            <w:r w:rsidRPr="00D54B1F">
              <w:rPr>
                <w:rFonts w:ascii="Arial" w:hAnsi="Arial"/>
                <w:snapToGrid w:val="0"/>
                <w:color w:val="000000"/>
              </w:rPr>
              <w:t xml:space="preserve"> Transport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 xml:space="preserve">The function of planning for transport infrastructure and the efficient movement and parking of traffic.  Encompasses all service/facilities above the road surface. </w:t>
            </w:r>
          </w:p>
        </w:tc>
      </w:tr>
      <w:tr w:rsidR="00DE5DB9" w:rsidRPr="00D54B1F" w:rsidTr="00021B52">
        <w:tc>
          <w:tcPr>
            <w:tcW w:w="3310" w:type="dxa"/>
            <w:vAlign w:val="center"/>
          </w:tcPr>
          <w:p w:rsidR="00DE5DB9" w:rsidRPr="00D54B1F" w:rsidRDefault="00DE5DB9" w:rsidP="00CF022C">
            <w:pPr>
              <w:spacing w:before="20" w:after="20"/>
              <w:rPr>
                <w:rFonts w:ascii="Arial" w:hAnsi="Arial"/>
                <w:snapToGrid w:val="0"/>
                <w:color w:val="000000"/>
              </w:rPr>
            </w:pPr>
            <w:r w:rsidRPr="00D54B1F">
              <w:rPr>
                <w:rFonts w:ascii="Arial" w:hAnsi="Arial"/>
                <w:snapToGrid w:val="0"/>
                <w:color w:val="000000"/>
              </w:rPr>
              <w:t>Youth Services</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providing services that promote the wellbeing and independence of youth.</w:t>
            </w:r>
          </w:p>
        </w:tc>
      </w:tr>
      <w:tr w:rsidR="00DE5DB9" w:rsidRPr="00D54B1F" w:rsidTr="00021B52">
        <w:tc>
          <w:tcPr>
            <w:tcW w:w="3310" w:type="dxa"/>
            <w:vAlign w:val="center"/>
          </w:tcPr>
          <w:p w:rsidR="00DE5DB9" w:rsidRPr="00D54B1F" w:rsidRDefault="00DE5DB9" w:rsidP="00CF022C">
            <w:pPr>
              <w:spacing w:before="20" w:after="20"/>
              <w:rPr>
                <w:rFonts w:ascii="Arial" w:hAnsi="Arial"/>
                <w:snapToGrid w:val="0"/>
                <w:color w:val="000000"/>
              </w:rPr>
            </w:pPr>
            <w:r w:rsidRPr="00D54B1F">
              <w:rPr>
                <w:rFonts w:ascii="Arial" w:hAnsi="Arial"/>
                <w:snapToGrid w:val="0"/>
                <w:color w:val="000000"/>
              </w:rPr>
              <w:t>Waste Management</w:t>
            </w:r>
          </w:p>
        </w:tc>
        <w:tc>
          <w:tcPr>
            <w:tcW w:w="7130" w:type="dxa"/>
            <w:vAlign w:val="center"/>
          </w:tcPr>
          <w:p w:rsidR="00DE5DB9" w:rsidRPr="00021B52" w:rsidRDefault="00DE5DB9" w:rsidP="00CF022C">
            <w:pPr>
              <w:spacing w:before="20" w:after="20"/>
              <w:rPr>
                <w:rFonts w:ascii="Arial" w:hAnsi="Arial"/>
                <w:sz w:val="20"/>
                <w:szCs w:val="20"/>
              </w:rPr>
            </w:pPr>
            <w:r w:rsidRPr="00021B52">
              <w:rPr>
                <w:rFonts w:ascii="Arial" w:hAnsi="Arial"/>
                <w:sz w:val="20"/>
                <w:szCs w:val="20"/>
              </w:rPr>
              <w:t>The function of providing services by Council to ratepayers for the removal of solid waste, destruction and waste reduction.</w:t>
            </w:r>
          </w:p>
        </w:tc>
      </w:tr>
    </w:tbl>
    <w:p w:rsidR="003902F9" w:rsidRPr="00D54B1F" w:rsidRDefault="003902F9" w:rsidP="00CF022C">
      <w:pPr>
        <w:rPr>
          <w:rFonts w:ascii="Arial" w:hAnsi="Arial" w:cs="Arial"/>
        </w:rPr>
      </w:pPr>
    </w:p>
    <w:p w:rsidR="009A7833" w:rsidRPr="00D54B1F" w:rsidRDefault="009A7833" w:rsidP="00DB29F9">
      <w:pPr>
        <w:pStyle w:val="Heading3"/>
      </w:pPr>
      <w:bookmarkStart w:id="9" w:name="_Toc521490639"/>
      <w:r w:rsidRPr="00D54B1F">
        <w:t>5.</w:t>
      </w:r>
      <w:r w:rsidRPr="00D54B1F">
        <w:tab/>
      </w:r>
      <w:r w:rsidR="002B6A5C" w:rsidRPr="00D54B1F">
        <w:t>PUBLIC PARTICIPATION</w:t>
      </w:r>
      <w:bookmarkEnd w:id="9"/>
    </w:p>
    <w:p w:rsidR="009A7833" w:rsidRPr="00D54B1F" w:rsidRDefault="009A7833" w:rsidP="00DB29F9">
      <w:pPr>
        <w:keepNext/>
        <w:rPr>
          <w:rFonts w:ascii="Arial" w:hAnsi="Arial" w:cs="Arial"/>
        </w:rPr>
      </w:pPr>
    </w:p>
    <w:p w:rsidR="009A7833" w:rsidRPr="00D54B1F" w:rsidRDefault="009A7833" w:rsidP="00DB29F9">
      <w:pPr>
        <w:pStyle w:val="StyleHeading3NotBoldLeft127cm"/>
      </w:pPr>
      <w:bookmarkStart w:id="10" w:name="_Toc521490640"/>
      <w:r w:rsidRPr="00D54B1F">
        <w:t>5.1</w:t>
      </w:r>
      <w:r w:rsidRPr="00D54B1F">
        <w:tab/>
        <w:t>Council Meetings</w:t>
      </w:r>
      <w:bookmarkEnd w:id="10"/>
    </w:p>
    <w:p w:rsidR="009A7833" w:rsidRPr="00D54B1F" w:rsidRDefault="009A7833" w:rsidP="00DB29F9">
      <w:pPr>
        <w:keepNext/>
        <w:rPr>
          <w:rFonts w:ascii="Arial" w:hAnsi="Arial" w:cs="Arial"/>
        </w:rPr>
      </w:pPr>
      <w:r w:rsidRPr="00D54B1F">
        <w:rPr>
          <w:rFonts w:ascii="Arial" w:hAnsi="Arial" w:cs="Arial"/>
        </w:rPr>
        <w:tab/>
      </w:r>
    </w:p>
    <w:p w:rsidR="009A7833" w:rsidRPr="00D54B1F" w:rsidRDefault="009A7833" w:rsidP="00DB29F9">
      <w:pPr>
        <w:keepNext/>
        <w:ind w:left="720"/>
        <w:rPr>
          <w:rFonts w:ascii="Arial" w:hAnsi="Arial" w:cs="Arial"/>
        </w:rPr>
      </w:pPr>
      <w:r w:rsidRPr="00D54B1F">
        <w:rPr>
          <w:rFonts w:ascii="Arial" w:hAnsi="Arial" w:cs="Arial"/>
        </w:rPr>
        <w:t>Members of the public have a number of opportunities to put forward their views on particular issues before Council.</w:t>
      </w:r>
    </w:p>
    <w:p w:rsidR="009A7833" w:rsidRPr="00D54B1F" w:rsidRDefault="009A7833" w:rsidP="00CF022C">
      <w:pPr>
        <w:rPr>
          <w:rFonts w:ascii="Arial" w:hAnsi="Arial" w:cs="Arial"/>
        </w:rPr>
      </w:pPr>
    </w:p>
    <w:p w:rsidR="009A7833" w:rsidRPr="00D54B1F" w:rsidRDefault="009A7833" w:rsidP="00CF022C">
      <w:pPr>
        <w:ind w:left="720"/>
        <w:rPr>
          <w:rFonts w:ascii="Arial" w:hAnsi="Arial" w:cs="Arial"/>
        </w:rPr>
      </w:pPr>
      <w:r w:rsidRPr="00D54B1F">
        <w:rPr>
          <w:rFonts w:ascii="Arial" w:hAnsi="Arial" w:cs="Arial"/>
        </w:rPr>
        <w:t>These are:</w:t>
      </w:r>
    </w:p>
    <w:p w:rsidR="009A7833" w:rsidRPr="00D54B1F" w:rsidRDefault="009A7833" w:rsidP="00CF022C">
      <w:pPr>
        <w:rPr>
          <w:rFonts w:ascii="Arial" w:hAnsi="Arial" w:cs="Arial"/>
        </w:rPr>
      </w:pPr>
    </w:p>
    <w:p w:rsidR="009A7833" w:rsidRPr="00D54B1F" w:rsidRDefault="009A7833" w:rsidP="00CF022C">
      <w:pPr>
        <w:ind w:left="1440" w:hanging="720"/>
        <w:rPr>
          <w:rFonts w:ascii="Arial" w:hAnsi="Arial" w:cs="Arial"/>
        </w:rPr>
      </w:pPr>
      <w:r w:rsidRPr="00D54B1F">
        <w:rPr>
          <w:rFonts w:ascii="Arial" w:hAnsi="Arial" w:cs="Arial"/>
        </w:rPr>
        <w:t>a)</w:t>
      </w:r>
      <w:r w:rsidRPr="00D54B1F">
        <w:rPr>
          <w:rFonts w:ascii="Arial" w:hAnsi="Arial" w:cs="Arial"/>
        </w:rPr>
        <w:tab/>
        <w:t>Deputations - With the permission of the Committee Chair</w:t>
      </w:r>
      <w:r w:rsidR="0074170C">
        <w:rPr>
          <w:rFonts w:ascii="Arial" w:hAnsi="Arial" w:cs="Arial"/>
        </w:rPr>
        <w:t>person</w:t>
      </w:r>
      <w:r w:rsidRPr="00D54B1F">
        <w:rPr>
          <w:rFonts w:ascii="Arial" w:hAnsi="Arial" w:cs="Arial"/>
        </w:rPr>
        <w:t xml:space="preserve"> or the President, a member of the public can ad</w:t>
      </w:r>
      <w:r w:rsidR="00F771F2">
        <w:rPr>
          <w:rFonts w:ascii="Arial" w:hAnsi="Arial" w:cs="Arial"/>
        </w:rPr>
        <w:t xml:space="preserve">dress a Committee or Council </w:t>
      </w:r>
      <w:r w:rsidRPr="00D54B1F">
        <w:rPr>
          <w:rFonts w:ascii="Arial" w:hAnsi="Arial" w:cs="Arial"/>
        </w:rPr>
        <w:t>on behalf of a group of residents.</w:t>
      </w:r>
    </w:p>
    <w:p w:rsidR="009A7833" w:rsidRPr="00D54B1F" w:rsidRDefault="009A7833" w:rsidP="00CF022C">
      <w:pPr>
        <w:rPr>
          <w:rFonts w:ascii="Arial" w:hAnsi="Arial" w:cs="Arial"/>
        </w:rPr>
      </w:pPr>
    </w:p>
    <w:p w:rsidR="009A7833" w:rsidRPr="00D54B1F" w:rsidRDefault="009A7833" w:rsidP="00CF022C">
      <w:pPr>
        <w:tabs>
          <w:tab w:val="left" w:pos="-1440"/>
        </w:tabs>
        <w:ind w:left="1440" w:hanging="720"/>
        <w:rPr>
          <w:rFonts w:ascii="Arial" w:hAnsi="Arial" w:cs="Arial"/>
        </w:rPr>
      </w:pPr>
      <w:r w:rsidRPr="00D54B1F">
        <w:rPr>
          <w:rFonts w:ascii="Arial" w:hAnsi="Arial" w:cs="Arial"/>
        </w:rPr>
        <w:t>b)</w:t>
      </w:r>
      <w:r w:rsidRPr="00D54B1F">
        <w:rPr>
          <w:rFonts w:ascii="Arial" w:hAnsi="Arial" w:cs="Arial"/>
        </w:rPr>
        <w:tab/>
        <w:t xml:space="preserve">Residents are notified of some Development Applications requiring the approval of Council.  </w:t>
      </w:r>
      <w:proofErr w:type="gramStart"/>
      <w:r w:rsidRPr="00D54B1F">
        <w:rPr>
          <w:rFonts w:ascii="Arial" w:hAnsi="Arial" w:cs="Arial"/>
        </w:rPr>
        <w:t xml:space="preserve">A number of applications are exempted from public notification by the </w:t>
      </w:r>
      <w:r w:rsidR="00DB29F9">
        <w:rPr>
          <w:rFonts w:ascii="Arial" w:hAnsi="Arial" w:cs="Arial"/>
        </w:rPr>
        <w:t xml:space="preserve">Local </w:t>
      </w:r>
      <w:r w:rsidR="00D146FB" w:rsidRPr="00D54B1F">
        <w:rPr>
          <w:rFonts w:ascii="Arial" w:hAnsi="Arial" w:cs="Arial"/>
        </w:rPr>
        <w:t xml:space="preserve">Planning Scheme </w:t>
      </w:r>
      <w:r w:rsidR="00DB29F9">
        <w:rPr>
          <w:rFonts w:ascii="Arial" w:hAnsi="Arial" w:cs="Arial"/>
        </w:rPr>
        <w:t>7</w:t>
      </w:r>
      <w:proofErr w:type="gramEnd"/>
      <w:r w:rsidRPr="00D54B1F">
        <w:rPr>
          <w:rFonts w:ascii="Arial" w:hAnsi="Arial" w:cs="Arial"/>
        </w:rPr>
        <w:t>.  When an application is publicly notified, residents have the opportunity to write to Council expressing their view of the application and/or to subsequently personally address the Council before a decision is made.</w:t>
      </w:r>
    </w:p>
    <w:p w:rsidR="009A7833" w:rsidRPr="00D54B1F" w:rsidRDefault="009A7833" w:rsidP="00CF022C">
      <w:pPr>
        <w:rPr>
          <w:rFonts w:ascii="Arial" w:hAnsi="Arial" w:cs="Arial"/>
        </w:rPr>
      </w:pPr>
    </w:p>
    <w:p w:rsidR="009A7833" w:rsidRPr="00D54B1F" w:rsidRDefault="009A7833" w:rsidP="00CF022C">
      <w:pPr>
        <w:tabs>
          <w:tab w:val="left" w:pos="-1440"/>
        </w:tabs>
        <w:ind w:left="1440" w:hanging="720"/>
        <w:rPr>
          <w:rFonts w:ascii="Arial" w:hAnsi="Arial" w:cs="Arial"/>
        </w:rPr>
      </w:pPr>
      <w:r w:rsidRPr="00D54B1F">
        <w:rPr>
          <w:rFonts w:ascii="Arial" w:hAnsi="Arial" w:cs="Arial"/>
        </w:rPr>
        <w:t>c)</w:t>
      </w:r>
      <w:r w:rsidRPr="00D54B1F">
        <w:rPr>
          <w:rFonts w:ascii="Arial" w:hAnsi="Arial" w:cs="Arial"/>
        </w:rPr>
        <w:tab/>
        <w:t>Petitions - Written petitions can be addressed to Council on any issue within Council’s jurisdiction.</w:t>
      </w:r>
    </w:p>
    <w:p w:rsidR="000D07A5" w:rsidRPr="00D54B1F" w:rsidRDefault="000D07A5" w:rsidP="00CF022C">
      <w:pPr>
        <w:tabs>
          <w:tab w:val="left" w:pos="-1440"/>
        </w:tabs>
        <w:ind w:left="1440" w:hanging="720"/>
        <w:rPr>
          <w:rFonts w:ascii="Arial" w:hAnsi="Arial" w:cs="Arial"/>
        </w:rPr>
      </w:pPr>
    </w:p>
    <w:p w:rsidR="000D07A5" w:rsidRPr="00D54B1F" w:rsidRDefault="000D07A5" w:rsidP="00CF022C">
      <w:pPr>
        <w:tabs>
          <w:tab w:val="left" w:pos="-1440"/>
        </w:tabs>
        <w:ind w:left="1440" w:hanging="720"/>
        <w:rPr>
          <w:rFonts w:ascii="Arial" w:hAnsi="Arial" w:cs="Arial"/>
        </w:rPr>
      </w:pPr>
      <w:r w:rsidRPr="00D54B1F">
        <w:rPr>
          <w:rFonts w:ascii="Arial" w:hAnsi="Arial" w:cs="Arial"/>
        </w:rPr>
        <w:t>d)</w:t>
      </w:r>
      <w:r w:rsidRPr="00D54B1F">
        <w:rPr>
          <w:rFonts w:ascii="Arial" w:hAnsi="Arial" w:cs="Arial"/>
        </w:rPr>
        <w:tab/>
        <w:t>Presentations – With prior notification</w:t>
      </w:r>
      <w:r w:rsidR="006E15B5" w:rsidRPr="00D54B1F">
        <w:rPr>
          <w:rFonts w:ascii="Arial" w:hAnsi="Arial" w:cs="Arial"/>
        </w:rPr>
        <w:t xml:space="preserve"> and</w:t>
      </w:r>
      <w:r w:rsidRPr="00D54B1F">
        <w:rPr>
          <w:rFonts w:ascii="Arial" w:hAnsi="Arial" w:cs="Arial"/>
        </w:rPr>
        <w:t xml:space="preserve"> approval, a member of the public can address Council on any issue relevant to Council</w:t>
      </w:r>
      <w:r w:rsidR="006E15B5" w:rsidRPr="00D54B1F">
        <w:rPr>
          <w:rFonts w:ascii="Arial" w:hAnsi="Arial" w:cs="Arial"/>
        </w:rPr>
        <w:t>.</w:t>
      </w:r>
    </w:p>
    <w:p w:rsidR="009A7833" w:rsidRPr="00D54B1F" w:rsidRDefault="009A7833" w:rsidP="00CF022C">
      <w:pPr>
        <w:rPr>
          <w:rFonts w:ascii="Arial" w:hAnsi="Arial" w:cs="Arial"/>
        </w:rPr>
      </w:pPr>
    </w:p>
    <w:p w:rsidR="009A7833" w:rsidRPr="00D54B1F" w:rsidRDefault="009A7833" w:rsidP="00CF022C">
      <w:pPr>
        <w:tabs>
          <w:tab w:val="left" w:pos="-1440"/>
        </w:tabs>
        <w:ind w:left="1440" w:hanging="720"/>
        <w:rPr>
          <w:rFonts w:ascii="Arial" w:hAnsi="Arial" w:cs="Arial"/>
        </w:rPr>
      </w:pPr>
      <w:r w:rsidRPr="00D54B1F">
        <w:rPr>
          <w:rFonts w:ascii="Arial" w:hAnsi="Arial" w:cs="Arial"/>
        </w:rPr>
        <w:t>d)</w:t>
      </w:r>
      <w:r w:rsidRPr="00D54B1F">
        <w:rPr>
          <w:rFonts w:ascii="Arial" w:hAnsi="Arial" w:cs="Arial"/>
        </w:rPr>
        <w:tab/>
        <w:t>Written Requests - A member of the public can write to Council on any Council policy, activity or service.</w:t>
      </w:r>
    </w:p>
    <w:p w:rsidR="00584A87" w:rsidRPr="00D54B1F" w:rsidRDefault="00584A87" w:rsidP="00CF022C">
      <w:pPr>
        <w:tabs>
          <w:tab w:val="left" w:pos="-1440"/>
        </w:tabs>
        <w:ind w:left="1440" w:hanging="720"/>
        <w:rPr>
          <w:rFonts w:ascii="Arial" w:hAnsi="Arial" w:cs="Arial"/>
        </w:rPr>
      </w:pPr>
    </w:p>
    <w:p w:rsidR="00584A87" w:rsidRPr="00D54B1F" w:rsidRDefault="00584A87" w:rsidP="00CF022C">
      <w:pPr>
        <w:tabs>
          <w:tab w:val="left" w:pos="-1440"/>
        </w:tabs>
        <w:ind w:left="1440" w:hanging="720"/>
        <w:rPr>
          <w:rFonts w:ascii="Arial" w:hAnsi="Arial" w:cs="Arial"/>
        </w:rPr>
      </w:pPr>
      <w:r w:rsidRPr="00D54B1F">
        <w:rPr>
          <w:rFonts w:ascii="Arial" w:hAnsi="Arial" w:cs="Arial"/>
        </w:rPr>
        <w:t>e)</w:t>
      </w:r>
      <w:r w:rsidRPr="00D54B1F">
        <w:rPr>
          <w:rFonts w:ascii="Arial" w:hAnsi="Arial" w:cs="Arial"/>
        </w:rPr>
        <w:tab/>
      </w:r>
      <w:r w:rsidR="000F1B75" w:rsidRPr="00D54B1F">
        <w:rPr>
          <w:rFonts w:ascii="Arial" w:hAnsi="Arial" w:cs="Arial"/>
        </w:rPr>
        <w:t>Question Time – Time is made available at every Council Meeting for members of the public to ask questions and have them responded to by Council, unless the question is outside the legislation or deemed unreasonable.</w:t>
      </w:r>
    </w:p>
    <w:p w:rsidR="009A7833" w:rsidRPr="00D54B1F" w:rsidRDefault="009A7833" w:rsidP="00CF022C">
      <w:pPr>
        <w:rPr>
          <w:rFonts w:ascii="Arial" w:hAnsi="Arial" w:cs="Arial"/>
        </w:rPr>
      </w:pPr>
    </w:p>
    <w:p w:rsidR="009A7833" w:rsidRPr="00D54B1F" w:rsidRDefault="00584A87" w:rsidP="00CF022C">
      <w:pPr>
        <w:tabs>
          <w:tab w:val="left" w:pos="-1440"/>
        </w:tabs>
        <w:ind w:left="1440" w:hanging="720"/>
        <w:rPr>
          <w:rFonts w:ascii="Arial" w:hAnsi="Arial" w:cs="Arial"/>
        </w:rPr>
      </w:pPr>
      <w:r w:rsidRPr="00D54B1F">
        <w:rPr>
          <w:rFonts w:ascii="Arial" w:hAnsi="Arial" w:cs="Arial"/>
        </w:rPr>
        <w:t>f</w:t>
      </w:r>
      <w:r w:rsidR="009A7833" w:rsidRPr="00D54B1F">
        <w:rPr>
          <w:rFonts w:ascii="Arial" w:hAnsi="Arial" w:cs="Arial"/>
        </w:rPr>
        <w:t>)</w:t>
      </w:r>
      <w:r w:rsidR="009A7833" w:rsidRPr="00D54B1F">
        <w:rPr>
          <w:rFonts w:ascii="Arial" w:hAnsi="Arial" w:cs="Arial"/>
        </w:rPr>
        <w:tab/>
        <w:t>Elected Members - Members of the public can contact their elected members of Council to discuss any issue relevant to Council.</w:t>
      </w:r>
    </w:p>
    <w:p w:rsidR="000D07A5" w:rsidRPr="00D54B1F" w:rsidRDefault="000D07A5" w:rsidP="00CF022C">
      <w:pPr>
        <w:tabs>
          <w:tab w:val="left" w:pos="-1440"/>
        </w:tabs>
        <w:ind w:left="1440" w:hanging="720"/>
        <w:rPr>
          <w:rFonts w:ascii="Arial" w:hAnsi="Arial" w:cs="Arial"/>
        </w:rPr>
      </w:pPr>
    </w:p>
    <w:p w:rsidR="000D07A5" w:rsidRPr="00D54B1F" w:rsidRDefault="000D07A5" w:rsidP="00CF022C">
      <w:pPr>
        <w:tabs>
          <w:tab w:val="num" w:pos="1080"/>
          <w:tab w:val="left" w:pos="3420"/>
        </w:tabs>
        <w:ind w:left="720"/>
        <w:rPr>
          <w:rFonts w:ascii="Arial" w:hAnsi="Arial" w:cs="Arial"/>
          <w:bCs/>
        </w:rPr>
      </w:pPr>
      <w:r w:rsidRPr="00D54B1F">
        <w:rPr>
          <w:rFonts w:ascii="Arial" w:hAnsi="Arial" w:cs="Arial"/>
          <w:bCs/>
        </w:rPr>
        <w:t xml:space="preserve">Public correspondence </w:t>
      </w:r>
      <w:r w:rsidR="0074170C">
        <w:rPr>
          <w:rFonts w:ascii="Arial" w:hAnsi="Arial" w:cs="Arial"/>
          <w:bCs/>
        </w:rPr>
        <w:t>and</w:t>
      </w:r>
      <w:r w:rsidRPr="00D54B1F">
        <w:rPr>
          <w:rFonts w:ascii="Arial" w:hAnsi="Arial" w:cs="Arial"/>
          <w:bCs/>
        </w:rPr>
        <w:t xml:space="preserve"> applications on any matters to </w:t>
      </w:r>
      <w:proofErr w:type="gramStart"/>
      <w:r w:rsidRPr="00D54B1F">
        <w:rPr>
          <w:rFonts w:ascii="Arial" w:hAnsi="Arial" w:cs="Arial"/>
          <w:bCs/>
        </w:rPr>
        <w:t>be considered</w:t>
      </w:r>
      <w:proofErr w:type="gramEnd"/>
      <w:r w:rsidRPr="00D54B1F">
        <w:rPr>
          <w:rFonts w:ascii="Arial" w:hAnsi="Arial" w:cs="Arial"/>
          <w:bCs/>
        </w:rPr>
        <w:t xml:space="preserve"> by Council </w:t>
      </w:r>
      <w:r w:rsidR="0074170C">
        <w:rPr>
          <w:rFonts w:ascii="Arial" w:hAnsi="Arial" w:cs="Arial"/>
          <w:bCs/>
        </w:rPr>
        <w:t>should</w:t>
      </w:r>
      <w:r w:rsidRPr="00D54B1F">
        <w:rPr>
          <w:rFonts w:ascii="Arial" w:hAnsi="Arial" w:cs="Arial"/>
          <w:bCs/>
        </w:rPr>
        <w:t xml:space="preserve"> be received at the Shire Office by 4.00pm on the Friday, 8 working days prior to the Council Meeting</w:t>
      </w:r>
      <w:r w:rsidR="00651F45">
        <w:rPr>
          <w:rFonts w:ascii="Arial" w:hAnsi="Arial" w:cs="Arial"/>
          <w:bCs/>
        </w:rPr>
        <w:t xml:space="preserve"> and should be addressed to the Chief Executive Officer</w:t>
      </w:r>
      <w:r w:rsidRPr="00D54B1F">
        <w:rPr>
          <w:rFonts w:ascii="Arial" w:hAnsi="Arial" w:cs="Arial"/>
          <w:bCs/>
        </w:rPr>
        <w:t>.</w:t>
      </w:r>
    </w:p>
    <w:p w:rsidR="00DE5DB9" w:rsidRDefault="00DE5DB9" w:rsidP="00CF022C">
      <w:pPr>
        <w:rPr>
          <w:rFonts w:ascii="Arial" w:hAnsi="Arial" w:cs="Arial"/>
        </w:rPr>
      </w:pPr>
    </w:p>
    <w:p w:rsidR="00846761" w:rsidRPr="00D54B1F" w:rsidRDefault="00846761" w:rsidP="00CF022C">
      <w:pPr>
        <w:rPr>
          <w:rFonts w:ascii="Arial" w:hAnsi="Arial" w:cs="Arial"/>
        </w:rPr>
      </w:pPr>
    </w:p>
    <w:p w:rsidR="009A7833" w:rsidRPr="00D54B1F" w:rsidRDefault="009A7833" w:rsidP="00CF022C">
      <w:pPr>
        <w:pStyle w:val="StyleHeading3NotBoldLeft127cm"/>
      </w:pPr>
      <w:bookmarkStart w:id="11" w:name="_Toc521490641"/>
      <w:r w:rsidRPr="00D54B1F">
        <w:t>5.2</w:t>
      </w:r>
      <w:r w:rsidRPr="00D54B1F">
        <w:tab/>
        <w:t>Community Consultation</w:t>
      </w:r>
      <w:bookmarkEnd w:id="11"/>
    </w:p>
    <w:p w:rsidR="009A7833" w:rsidRPr="00D54B1F" w:rsidRDefault="009A7833" w:rsidP="00CF022C">
      <w:pPr>
        <w:rPr>
          <w:rFonts w:ascii="Arial" w:hAnsi="Arial" w:cs="Arial"/>
        </w:rPr>
      </w:pPr>
    </w:p>
    <w:p w:rsidR="00DE5DB9" w:rsidRDefault="00087608" w:rsidP="00CF022C">
      <w:pPr>
        <w:ind w:left="720"/>
        <w:rPr>
          <w:rFonts w:ascii="Arial" w:hAnsi="Arial" w:cs="Arial"/>
        </w:rPr>
      </w:pPr>
      <w:r w:rsidRPr="00D54B1F">
        <w:rPr>
          <w:rFonts w:ascii="Arial" w:hAnsi="Arial" w:cs="Arial"/>
        </w:rPr>
        <w:t>To ensure that the communit</w:t>
      </w:r>
      <w:r w:rsidR="009302E4">
        <w:rPr>
          <w:rFonts w:ascii="Arial" w:hAnsi="Arial" w:cs="Arial"/>
        </w:rPr>
        <w:t>y’s</w:t>
      </w:r>
      <w:r w:rsidRPr="00D54B1F">
        <w:rPr>
          <w:rFonts w:ascii="Arial" w:hAnsi="Arial" w:cs="Arial"/>
        </w:rPr>
        <w:t xml:space="preserve"> needs and expectations </w:t>
      </w:r>
      <w:proofErr w:type="gramStart"/>
      <w:r w:rsidRPr="00D54B1F">
        <w:rPr>
          <w:rFonts w:ascii="Arial" w:hAnsi="Arial" w:cs="Arial"/>
        </w:rPr>
        <w:t>are met</w:t>
      </w:r>
      <w:proofErr w:type="gramEnd"/>
      <w:r w:rsidRPr="00D54B1F">
        <w:rPr>
          <w:rFonts w:ascii="Arial" w:hAnsi="Arial" w:cs="Arial"/>
        </w:rPr>
        <w:t xml:space="preserve">, </w:t>
      </w:r>
      <w:r w:rsidR="009302E4">
        <w:rPr>
          <w:rFonts w:ascii="Arial" w:hAnsi="Arial" w:cs="Arial"/>
        </w:rPr>
        <w:t>community consultation is carried out</w:t>
      </w:r>
      <w:r w:rsidRPr="00D54B1F">
        <w:rPr>
          <w:rFonts w:ascii="Arial" w:hAnsi="Arial" w:cs="Arial"/>
        </w:rPr>
        <w:t xml:space="preserve"> </w:t>
      </w:r>
      <w:r w:rsidR="009A7833" w:rsidRPr="00D54B1F">
        <w:rPr>
          <w:rFonts w:ascii="Arial" w:hAnsi="Arial" w:cs="Arial"/>
        </w:rPr>
        <w:t xml:space="preserve">on </w:t>
      </w:r>
      <w:r w:rsidRPr="00D54B1F">
        <w:rPr>
          <w:rFonts w:ascii="Arial" w:hAnsi="Arial" w:cs="Arial"/>
        </w:rPr>
        <w:t>various issues that affect the Shire</w:t>
      </w:r>
      <w:r w:rsidR="000D07A5" w:rsidRPr="00D54B1F">
        <w:rPr>
          <w:rFonts w:ascii="Arial" w:hAnsi="Arial" w:cs="Arial"/>
        </w:rPr>
        <w:t xml:space="preserve"> and can take the form of:</w:t>
      </w:r>
    </w:p>
    <w:p w:rsidR="00846761" w:rsidRPr="00D54B1F" w:rsidRDefault="00846761" w:rsidP="00CF022C">
      <w:pPr>
        <w:ind w:left="720"/>
        <w:rPr>
          <w:rFonts w:ascii="Arial" w:hAnsi="Arial" w:cs="Arial"/>
        </w:rPr>
      </w:pPr>
    </w:p>
    <w:p w:rsidR="000D07A5" w:rsidRPr="00D54B1F" w:rsidRDefault="000D07A5" w:rsidP="00CF022C">
      <w:pPr>
        <w:numPr>
          <w:ilvl w:val="0"/>
          <w:numId w:val="14"/>
        </w:numPr>
        <w:rPr>
          <w:rFonts w:ascii="Arial" w:hAnsi="Arial" w:cs="Arial"/>
        </w:rPr>
      </w:pPr>
      <w:r w:rsidRPr="00D54B1F">
        <w:rPr>
          <w:rFonts w:ascii="Arial" w:hAnsi="Arial" w:cs="Arial"/>
        </w:rPr>
        <w:t>Public Forums</w:t>
      </w:r>
    </w:p>
    <w:p w:rsidR="000D07A5" w:rsidRPr="00D54B1F" w:rsidRDefault="000D07A5" w:rsidP="00CF022C">
      <w:pPr>
        <w:numPr>
          <w:ilvl w:val="0"/>
          <w:numId w:val="14"/>
        </w:numPr>
        <w:rPr>
          <w:rFonts w:ascii="Arial" w:hAnsi="Arial" w:cs="Arial"/>
        </w:rPr>
      </w:pPr>
      <w:r w:rsidRPr="00D54B1F">
        <w:rPr>
          <w:rFonts w:ascii="Arial" w:hAnsi="Arial" w:cs="Arial"/>
        </w:rPr>
        <w:t>Submissions</w:t>
      </w:r>
    </w:p>
    <w:p w:rsidR="000D07A5" w:rsidRPr="00D54B1F" w:rsidRDefault="000D07A5" w:rsidP="00CF022C">
      <w:pPr>
        <w:numPr>
          <w:ilvl w:val="0"/>
          <w:numId w:val="14"/>
        </w:numPr>
        <w:rPr>
          <w:rFonts w:ascii="Arial" w:hAnsi="Arial" w:cs="Arial"/>
        </w:rPr>
      </w:pPr>
      <w:r w:rsidRPr="00D54B1F">
        <w:rPr>
          <w:rFonts w:ascii="Arial" w:hAnsi="Arial" w:cs="Arial"/>
        </w:rPr>
        <w:t>Media</w:t>
      </w:r>
    </w:p>
    <w:p w:rsidR="000D07A5" w:rsidRPr="00D54B1F" w:rsidRDefault="000D07A5" w:rsidP="00CF022C">
      <w:pPr>
        <w:numPr>
          <w:ilvl w:val="0"/>
          <w:numId w:val="14"/>
        </w:numPr>
        <w:rPr>
          <w:rFonts w:ascii="Arial" w:hAnsi="Arial" w:cs="Arial"/>
        </w:rPr>
      </w:pPr>
      <w:r w:rsidRPr="00D54B1F">
        <w:rPr>
          <w:rFonts w:ascii="Arial" w:hAnsi="Arial" w:cs="Arial"/>
        </w:rPr>
        <w:t>Telephone</w:t>
      </w:r>
    </w:p>
    <w:p w:rsidR="000D07A5" w:rsidRDefault="000D07A5" w:rsidP="00CF022C">
      <w:pPr>
        <w:numPr>
          <w:ilvl w:val="0"/>
          <w:numId w:val="14"/>
        </w:numPr>
        <w:rPr>
          <w:rFonts w:ascii="Arial" w:hAnsi="Arial" w:cs="Arial"/>
        </w:rPr>
      </w:pPr>
      <w:r w:rsidRPr="00D54B1F">
        <w:rPr>
          <w:rFonts w:ascii="Arial" w:hAnsi="Arial" w:cs="Arial"/>
        </w:rPr>
        <w:t xml:space="preserve">Interviews </w:t>
      </w:r>
    </w:p>
    <w:p w:rsidR="0074170C" w:rsidRPr="00D54B1F" w:rsidRDefault="0074170C" w:rsidP="00CF022C">
      <w:pPr>
        <w:numPr>
          <w:ilvl w:val="0"/>
          <w:numId w:val="14"/>
        </w:numPr>
        <w:rPr>
          <w:rFonts w:ascii="Arial" w:hAnsi="Arial" w:cs="Arial"/>
        </w:rPr>
      </w:pPr>
      <w:r>
        <w:rPr>
          <w:rFonts w:ascii="Arial" w:hAnsi="Arial" w:cs="Arial"/>
        </w:rPr>
        <w:t>Meetings</w:t>
      </w:r>
    </w:p>
    <w:p w:rsidR="000D07A5" w:rsidRPr="00D54B1F" w:rsidRDefault="000D07A5" w:rsidP="00CF022C">
      <w:pPr>
        <w:ind w:left="720"/>
        <w:rPr>
          <w:rFonts w:ascii="Arial" w:hAnsi="Arial" w:cs="Arial"/>
        </w:rPr>
      </w:pPr>
    </w:p>
    <w:p w:rsidR="000D07A5" w:rsidRPr="00D54B1F" w:rsidRDefault="000D07A5" w:rsidP="00CF022C">
      <w:pPr>
        <w:ind w:left="720"/>
        <w:rPr>
          <w:rFonts w:ascii="Arial" w:hAnsi="Arial" w:cs="Arial"/>
        </w:rPr>
      </w:pPr>
      <w:r w:rsidRPr="00D54B1F">
        <w:rPr>
          <w:rFonts w:ascii="Arial" w:hAnsi="Arial" w:cs="Arial"/>
        </w:rPr>
        <w:t>Sufficient time is allocated to allow stakeholders and the community adequate time to respond to issues.</w:t>
      </w:r>
    </w:p>
    <w:p w:rsidR="003902F9" w:rsidRPr="00D54B1F" w:rsidRDefault="003902F9" w:rsidP="00CF022C">
      <w:pPr>
        <w:ind w:left="720"/>
        <w:rPr>
          <w:rFonts w:ascii="Arial" w:hAnsi="Arial" w:cs="Arial"/>
        </w:rPr>
      </w:pPr>
    </w:p>
    <w:p w:rsidR="003902F9" w:rsidRPr="00D54B1F" w:rsidRDefault="003902F9" w:rsidP="00CF022C">
      <w:pPr>
        <w:ind w:left="720"/>
        <w:rPr>
          <w:rFonts w:ascii="Arial" w:hAnsi="Arial" w:cs="Arial"/>
        </w:rPr>
      </w:pPr>
      <w:r w:rsidRPr="00D54B1F">
        <w:rPr>
          <w:rFonts w:ascii="Arial" w:hAnsi="Arial" w:cs="Arial"/>
        </w:rPr>
        <w:t xml:space="preserve">Advising the community and stakeholders of issues can take the form </w:t>
      </w:r>
      <w:r w:rsidR="002B6A5C" w:rsidRPr="00D54B1F">
        <w:rPr>
          <w:rFonts w:ascii="Arial" w:hAnsi="Arial" w:cs="Arial"/>
        </w:rPr>
        <w:t>of:</w:t>
      </w:r>
    </w:p>
    <w:p w:rsidR="003902F9" w:rsidRPr="00D54B1F" w:rsidRDefault="003902F9" w:rsidP="00CF022C">
      <w:pPr>
        <w:ind w:left="720"/>
        <w:rPr>
          <w:rFonts w:ascii="Arial" w:hAnsi="Arial" w:cs="Arial"/>
        </w:rPr>
      </w:pPr>
    </w:p>
    <w:p w:rsidR="003902F9" w:rsidRPr="00D54B1F" w:rsidRDefault="003902F9" w:rsidP="00CF022C">
      <w:pPr>
        <w:numPr>
          <w:ilvl w:val="0"/>
          <w:numId w:val="14"/>
        </w:numPr>
        <w:rPr>
          <w:rFonts w:ascii="Arial" w:hAnsi="Arial" w:cs="Arial"/>
        </w:rPr>
      </w:pPr>
      <w:r w:rsidRPr="00D54B1F">
        <w:rPr>
          <w:rFonts w:ascii="Arial" w:hAnsi="Arial" w:cs="Arial"/>
        </w:rPr>
        <w:t>Media</w:t>
      </w:r>
      <w:r w:rsidR="0009115C">
        <w:rPr>
          <w:rFonts w:ascii="Arial" w:hAnsi="Arial" w:cs="Arial"/>
        </w:rPr>
        <w:t xml:space="preserve"> articles</w:t>
      </w:r>
    </w:p>
    <w:p w:rsidR="0009115C" w:rsidRPr="00D54B1F" w:rsidRDefault="003902F9" w:rsidP="00CF022C">
      <w:pPr>
        <w:numPr>
          <w:ilvl w:val="0"/>
          <w:numId w:val="14"/>
        </w:numPr>
        <w:rPr>
          <w:rFonts w:ascii="Arial" w:hAnsi="Arial" w:cs="Arial"/>
        </w:rPr>
      </w:pPr>
      <w:r w:rsidRPr="00D54B1F">
        <w:rPr>
          <w:rFonts w:ascii="Arial" w:hAnsi="Arial" w:cs="Arial"/>
        </w:rPr>
        <w:t>Local Newspaper</w:t>
      </w:r>
      <w:r w:rsidR="0009115C">
        <w:rPr>
          <w:rFonts w:ascii="Arial" w:hAnsi="Arial" w:cs="Arial"/>
        </w:rPr>
        <w:t xml:space="preserve"> advertisements</w:t>
      </w:r>
    </w:p>
    <w:p w:rsidR="003902F9" w:rsidRPr="00D54B1F" w:rsidRDefault="003902F9" w:rsidP="00CF022C">
      <w:pPr>
        <w:numPr>
          <w:ilvl w:val="0"/>
          <w:numId w:val="14"/>
        </w:numPr>
        <w:rPr>
          <w:rFonts w:ascii="Arial" w:hAnsi="Arial" w:cs="Arial"/>
        </w:rPr>
      </w:pPr>
      <w:r w:rsidRPr="00D54B1F">
        <w:rPr>
          <w:rFonts w:ascii="Arial" w:hAnsi="Arial" w:cs="Arial"/>
        </w:rPr>
        <w:t>Council publications</w:t>
      </w:r>
      <w:r w:rsidR="0009115C">
        <w:rPr>
          <w:rFonts w:ascii="Arial" w:hAnsi="Arial" w:cs="Arial"/>
        </w:rPr>
        <w:t xml:space="preserve"> (including website)</w:t>
      </w:r>
    </w:p>
    <w:p w:rsidR="003902F9" w:rsidRPr="00D54B1F" w:rsidRDefault="009302E4" w:rsidP="00CF022C">
      <w:pPr>
        <w:numPr>
          <w:ilvl w:val="0"/>
          <w:numId w:val="14"/>
        </w:numPr>
        <w:rPr>
          <w:rFonts w:ascii="Arial" w:hAnsi="Arial" w:cs="Arial"/>
        </w:rPr>
      </w:pPr>
      <w:r>
        <w:rPr>
          <w:rFonts w:ascii="Arial" w:hAnsi="Arial" w:cs="Arial"/>
        </w:rPr>
        <w:t>Newsletters/d</w:t>
      </w:r>
      <w:r w:rsidR="003902F9" w:rsidRPr="00D54B1F">
        <w:rPr>
          <w:rFonts w:ascii="Arial" w:hAnsi="Arial" w:cs="Arial"/>
        </w:rPr>
        <w:t xml:space="preserve">irect </w:t>
      </w:r>
      <w:r w:rsidR="00A22D56" w:rsidRPr="00D54B1F">
        <w:rPr>
          <w:rFonts w:ascii="Arial" w:hAnsi="Arial" w:cs="Arial"/>
        </w:rPr>
        <w:t>mail outs</w:t>
      </w:r>
    </w:p>
    <w:p w:rsidR="003902F9" w:rsidRPr="00D54B1F" w:rsidRDefault="003902F9" w:rsidP="00CF022C">
      <w:pPr>
        <w:numPr>
          <w:ilvl w:val="0"/>
          <w:numId w:val="14"/>
        </w:numPr>
        <w:rPr>
          <w:rFonts w:ascii="Arial" w:hAnsi="Arial" w:cs="Arial"/>
        </w:rPr>
      </w:pPr>
      <w:r w:rsidRPr="00D54B1F">
        <w:rPr>
          <w:rFonts w:ascii="Arial" w:hAnsi="Arial" w:cs="Arial"/>
        </w:rPr>
        <w:t>Posters/flyers</w:t>
      </w:r>
    </w:p>
    <w:p w:rsidR="003902F9" w:rsidRPr="00D54B1F" w:rsidRDefault="009302E4" w:rsidP="00CF022C">
      <w:pPr>
        <w:numPr>
          <w:ilvl w:val="0"/>
          <w:numId w:val="14"/>
        </w:numPr>
        <w:rPr>
          <w:rFonts w:ascii="Arial" w:hAnsi="Arial" w:cs="Arial"/>
        </w:rPr>
      </w:pPr>
      <w:r>
        <w:rPr>
          <w:rFonts w:ascii="Arial" w:hAnsi="Arial" w:cs="Arial"/>
        </w:rPr>
        <w:t>Information d</w:t>
      </w:r>
      <w:r w:rsidR="003902F9" w:rsidRPr="00D54B1F">
        <w:rPr>
          <w:rFonts w:ascii="Arial" w:hAnsi="Arial" w:cs="Arial"/>
        </w:rPr>
        <w:t>isplays</w:t>
      </w:r>
    </w:p>
    <w:p w:rsidR="003902F9" w:rsidRPr="00D54B1F" w:rsidRDefault="003902F9" w:rsidP="00CF022C">
      <w:pPr>
        <w:numPr>
          <w:ilvl w:val="0"/>
          <w:numId w:val="14"/>
        </w:numPr>
        <w:rPr>
          <w:rFonts w:ascii="Arial" w:hAnsi="Arial" w:cs="Arial"/>
        </w:rPr>
      </w:pPr>
      <w:r w:rsidRPr="00D54B1F">
        <w:rPr>
          <w:rFonts w:ascii="Arial" w:hAnsi="Arial" w:cs="Arial"/>
        </w:rPr>
        <w:t xml:space="preserve">Public </w:t>
      </w:r>
      <w:r w:rsidR="00A22D56" w:rsidRPr="00D54B1F">
        <w:rPr>
          <w:rFonts w:ascii="Arial" w:hAnsi="Arial" w:cs="Arial"/>
        </w:rPr>
        <w:t>forums</w:t>
      </w:r>
    </w:p>
    <w:p w:rsidR="006E15B5" w:rsidRDefault="006E15B5" w:rsidP="00CF022C">
      <w:pPr>
        <w:rPr>
          <w:rFonts w:ascii="Arial" w:hAnsi="Arial" w:cs="Arial"/>
          <w:b/>
        </w:rPr>
      </w:pPr>
    </w:p>
    <w:p w:rsidR="00651F45" w:rsidRPr="00651F45" w:rsidRDefault="00651F45" w:rsidP="00CF022C">
      <w:pPr>
        <w:rPr>
          <w:rFonts w:ascii="Arial" w:hAnsi="Arial" w:cs="Arial"/>
        </w:rPr>
      </w:pPr>
      <w:r w:rsidRPr="00651F45">
        <w:rPr>
          <w:rFonts w:ascii="Arial" w:hAnsi="Arial" w:cs="Arial"/>
        </w:rPr>
        <w:t xml:space="preserve">A Community Consultation Policy </w:t>
      </w:r>
      <w:r w:rsidR="00824FFA">
        <w:rPr>
          <w:rFonts w:ascii="Arial" w:hAnsi="Arial" w:cs="Arial"/>
        </w:rPr>
        <w:t xml:space="preserve">is in place </w:t>
      </w:r>
      <w:r>
        <w:rPr>
          <w:rFonts w:ascii="Arial" w:hAnsi="Arial" w:cs="Arial"/>
        </w:rPr>
        <w:t xml:space="preserve">to ensure </w:t>
      </w:r>
      <w:r w:rsidR="00D046D1">
        <w:rPr>
          <w:rFonts w:ascii="Arial" w:hAnsi="Arial" w:cs="Arial"/>
        </w:rPr>
        <w:t xml:space="preserve">effective public participation </w:t>
      </w:r>
      <w:proofErr w:type="gramStart"/>
      <w:r w:rsidR="00D046D1">
        <w:rPr>
          <w:rFonts w:ascii="Arial" w:hAnsi="Arial" w:cs="Arial"/>
        </w:rPr>
        <w:t>is offered</w:t>
      </w:r>
      <w:proofErr w:type="gramEnd"/>
      <w:r w:rsidR="00D046D1">
        <w:rPr>
          <w:rFonts w:ascii="Arial" w:hAnsi="Arial" w:cs="Arial"/>
        </w:rPr>
        <w:t xml:space="preserve"> to appropriate stakeholders on Shire of Donnybrook</w:t>
      </w:r>
      <w:r w:rsidR="00643BCC">
        <w:rPr>
          <w:rFonts w:ascii="Arial" w:hAnsi="Arial" w:cs="Arial"/>
        </w:rPr>
        <w:t xml:space="preserve"> </w:t>
      </w:r>
      <w:r w:rsidR="00D046D1">
        <w:rPr>
          <w:rFonts w:ascii="Arial" w:hAnsi="Arial" w:cs="Arial"/>
        </w:rPr>
        <w:t xml:space="preserve">Balingup projects and programs. </w:t>
      </w:r>
    </w:p>
    <w:p w:rsidR="006E15B5" w:rsidRPr="00D54B1F" w:rsidRDefault="006E15B5" w:rsidP="00C1420D">
      <w:pPr>
        <w:jc w:val="both"/>
        <w:rPr>
          <w:rFonts w:ascii="Arial" w:hAnsi="Arial" w:cs="Arial"/>
          <w:b/>
        </w:rPr>
      </w:pPr>
    </w:p>
    <w:p w:rsidR="00651F45" w:rsidRDefault="00651F45" w:rsidP="002B6A5C">
      <w:pPr>
        <w:pStyle w:val="Heading3"/>
      </w:pPr>
    </w:p>
    <w:p w:rsidR="00C1420D" w:rsidRPr="00D54B1F" w:rsidRDefault="00C1420D" w:rsidP="002B6A5C">
      <w:pPr>
        <w:pStyle w:val="Heading3"/>
      </w:pPr>
      <w:bookmarkStart w:id="12" w:name="_Toc521490642"/>
      <w:r w:rsidRPr="00D54B1F">
        <w:t>6.0</w:t>
      </w:r>
      <w:r w:rsidRPr="00D54B1F">
        <w:tab/>
      </w:r>
      <w:r w:rsidR="002B6A5C" w:rsidRPr="00D54B1F">
        <w:t>COUNCIL DOCUMENTS</w:t>
      </w:r>
      <w:bookmarkEnd w:id="12"/>
    </w:p>
    <w:p w:rsidR="00C1420D" w:rsidRPr="00D54B1F" w:rsidRDefault="00C1420D" w:rsidP="00C1420D">
      <w:pPr>
        <w:jc w:val="both"/>
        <w:rPr>
          <w:rFonts w:ascii="Arial" w:hAnsi="Arial" w:cs="Arial"/>
        </w:rPr>
      </w:pPr>
    </w:p>
    <w:p w:rsidR="00C1420D" w:rsidRPr="00D54B1F" w:rsidRDefault="00C1420D" w:rsidP="002B6A5C">
      <w:pPr>
        <w:pStyle w:val="StyleHeading3NotBoldLeft127cm"/>
      </w:pPr>
      <w:bookmarkStart w:id="13" w:name="_Toc521490643"/>
      <w:r w:rsidRPr="00D54B1F">
        <w:t>6.1</w:t>
      </w:r>
      <w:r w:rsidRPr="00D54B1F">
        <w:tab/>
        <w:t xml:space="preserve">Policies </w:t>
      </w:r>
      <w:r w:rsidR="0074170C">
        <w:t>and</w:t>
      </w:r>
      <w:r w:rsidRPr="00D54B1F">
        <w:t xml:space="preserve"> Strategies</w:t>
      </w:r>
      <w:bookmarkEnd w:id="13"/>
    </w:p>
    <w:p w:rsidR="00C1420D" w:rsidRPr="00D54B1F" w:rsidRDefault="00C1420D" w:rsidP="00C1420D">
      <w:pPr>
        <w:jc w:val="both"/>
        <w:rPr>
          <w:rFonts w:ascii="Arial" w:hAnsi="Arial" w:cs="Arial"/>
          <w:b/>
        </w:rPr>
      </w:pPr>
    </w:p>
    <w:p w:rsidR="00C1420D" w:rsidRPr="00D54B1F" w:rsidRDefault="00C1420D" w:rsidP="00C1420D">
      <w:pPr>
        <w:numPr>
          <w:ilvl w:val="0"/>
          <w:numId w:val="9"/>
        </w:numPr>
        <w:tabs>
          <w:tab w:val="clear" w:pos="1440"/>
        </w:tabs>
        <w:ind w:left="1080"/>
        <w:jc w:val="both"/>
        <w:rPr>
          <w:rFonts w:ascii="Arial" w:hAnsi="Arial" w:cs="Arial"/>
          <w:b/>
        </w:rPr>
      </w:pPr>
      <w:r w:rsidRPr="00D54B1F">
        <w:rPr>
          <w:rFonts w:ascii="Arial" w:hAnsi="Arial" w:cs="Arial"/>
        </w:rPr>
        <w:t>Policy Manual - containing policies pertaining to:</w:t>
      </w:r>
    </w:p>
    <w:p w:rsidR="00C1420D" w:rsidRPr="00D54B1F" w:rsidRDefault="00C1420D" w:rsidP="001C3ED8">
      <w:pPr>
        <w:numPr>
          <w:ilvl w:val="0"/>
          <w:numId w:val="20"/>
        </w:numPr>
        <w:ind w:firstLine="360"/>
        <w:jc w:val="both"/>
        <w:rPr>
          <w:rFonts w:ascii="Arial" w:hAnsi="Arial" w:cs="Arial"/>
        </w:rPr>
      </w:pPr>
      <w:r w:rsidRPr="00D54B1F">
        <w:rPr>
          <w:rFonts w:ascii="Arial" w:hAnsi="Arial" w:cs="Arial"/>
        </w:rPr>
        <w:t>Council</w:t>
      </w:r>
    </w:p>
    <w:p w:rsidR="00C1420D" w:rsidRPr="00D54B1F" w:rsidRDefault="00C1420D" w:rsidP="001C3ED8">
      <w:pPr>
        <w:numPr>
          <w:ilvl w:val="0"/>
          <w:numId w:val="20"/>
        </w:numPr>
        <w:ind w:firstLine="360"/>
        <w:jc w:val="both"/>
        <w:rPr>
          <w:rFonts w:ascii="Arial" w:hAnsi="Arial" w:cs="Arial"/>
          <w:b/>
        </w:rPr>
      </w:pPr>
      <w:r w:rsidRPr="00D54B1F">
        <w:rPr>
          <w:rFonts w:ascii="Arial" w:hAnsi="Arial" w:cs="Arial"/>
        </w:rPr>
        <w:t>Administration</w:t>
      </w:r>
    </w:p>
    <w:p w:rsidR="00C1420D" w:rsidRPr="00D54B1F" w:rsidRDefault="00C1420D" w:rsidP="001C3ED8">
      <w:pPr>
        <w:numPr>
          <w:ilvl w:val="0"/>
          <w:numId w:val="20"/>
        </w:numPr>
        <w:ind w:firstLine="360"/>
        <w:jc w:val="both"/>
        <w:rPr>
          <w:rFonts w:ascii="Arial" w:hAnsi="Arial" w:cs="Arial"/>
          <w:b/>
        </w:rPr>
      </w:pPr>
      <w:r w:rsidRPr="00D54B1F">
        <w:rPr>
          <w:rFonts w:ascii="Arial" w:hAnsi="Arial" w:cs="Arial"/>
        </w:rPr>
        <w:t>Finance</w:t>
      </w:r>
    </w:p>
    <w:p w:rsidR="00C1420D" w:rsidRPr="00D54B1F" w:rsidRDefault="00C1420D" w:rsidP="001C3ED8">
      <w:pPr>
        <w:numPr>
          <w:ilvl w:val="0"/>
          <w:numId w:val="20"/>
        </w:numPr>
        <w:ind w:firstLine="360"/>
        <w:jc w:val="both"/>
        <w:rPr>
          <w:rFonts w:ascii="Arial" w:hAnsi="Arial" w:cs="Arial"/>
          <w:b/>
        </w:rPr>
      </w:pPr>
      <w:r w:rsidRPr="00D54B1F">
        <w:rPr>
          <w:rFonts w:ascii="Arial" w:hAnsi="Arial" w:cs="Arial"/>
        </w:rPr>
        <w:t>Engineering</w:t>
      </w:r>
    </w:p>
    <w:p w:rsidR="00C1420D" w:rsidRPr="00D54B1F" w:rsidRDefault="00C1420D" w:rsidP="001C3ED8">
      <w:pPr>
        <w:numPr>
          <w:ilvl w:val="0"/>
          <w:numId w:val="20"/>
        </w:numPr>
        <w:ind w:firstLine="360"/>
        <w:jc w:val="both"/>
        <w:rPr>
          <w:rFonts w:ascii="Arial" w:hAnsi="Arial" w:cs="Arial"/>
          <w:b/>
        </w:rPr>
      </w:pPr>
      <w:r w:rsidRPr="00D54B1F">
        <w:rPr>
          <w:rFonts w:ascii="Arial" w:hAnsi="Arial" w:cs="Arial"/>
        </w:rPr>
        <w:t xml:space="preserve">Building </w:t>
      </w:r>
    </w:p>
    <w:p w:rsidR="00C1420D" w:rsidRPr="00D54B1F" w:rsidRDefault="00C1420D" w:rsidP="001C3ED8">
      <w:pPr>
        <w:numPr>
          <w:ilvl w:val="0"/>
          <w:numId w:val="20"/>
        </w:numPr>
        <w:ind w:firstLine="360"/>
        <w:jc w:val="both"/>
        <w:rPr>
          <w:rFonts w:ascii="Arial" w:hAnsi="Arial" w:cs="Arial"/>
          <w:b/>
        </w:rPr>
      </w:pPr>
      <w:r w:rsidRPr="00D54B1F">
        <w:rPr>
          <w:rFonts w:ascii="Arial" w:hAnsi="Arial" w:cs="Arial"/>
        </w:rPr>
        <w:t>Health</w:t>
      </w:r>
    </w:p>
    <w:p w:rsidR="00C1420D" w:rsidRPr="00D54B1F" w:rsidRDefault="00C1420D" w:rsidP="001C3ED8">
      <w:pPr>
        <w:numPr>
          <w:ilvl w:val="0"/>
          <w:numId w:val="20"/>
        </w:numPr>
        <w:ind w:firstLine="360"/>
        <w:jc w:val="both"/>
        <w:rPr>
          <w:rFonts w:ascii="Arial" w:hAnsi="Arial" w:cs="Arial"/>
          <w:b/>
        </w:rPr>
      </w:pPr>
      <w:r w:rsidRPr="00D54B1F">
        <w:rPr>
          <w:rFonts w:ascii="Arial" w:hAnsi="Arial" w:cs="Arial"/>
        </w:rPr>
        <w:t>Tourism</w:t>
      </w:r>
    </w:p>
    <w:p w:rsidR="00C1420D" w:rsidRPr="00D54B1F" w:rsidRDefault="00C1420D" w:rsidP="001C3ED8">
      <w:pPr>
        <w:numPr>
          <w:ilvl w:val="0"/>
          <w:numId w:val="20"/>
        </w:numPr>
        <w:ind w:firstLine="360"/>
        <w:jc w:val="both"/>
        <w:rPr>
          <w:rFonts w:ascii="Arial" w:hAnsi="Arial" w:cs="Arial"/>
          <w:b/>
        </w:rPr>
      </w:pPr>
      <w:r w:rsidRPr="00D54B1F">
        <w:rPr>
          <w:rFonts w:ascii="Arial" w:hAnsi="Arial" w:cs="Arial"/>
        </w:rPr>
        <w:t>Fire Control</w:t>
      </w:r>
    </w:p>
    <w:p w:rsidR="00C1420D" w:rsidRPr="00824FFA" w:rsidRDefault="00824FFA" w:rsidP="001C3ED8">
      <w:pPr>
        <w:numPr>
          <w:ilvl w:val="0"/>
          <w:numId w:val="20"/>
        </w:numPr>
        <w:ind w:firstLine="360"/>
        <w:jc w:val="both"/>
        <w:rPr>
          <w:rFonts w:ascii="Arial" w:hAnsi="Arial" w:cs="Arial"/>
          <w:b/>
        </w:rPr>
      </w:pPr>
      <w:r>
        <w:rPr>
          <w:rFonts w:ascii="Arial" w:hAnsi="Arial" w:cs="Arial"/>
        </w:rPr>
        <w:t>T</w:t>
      </w:r>
      <w:r w:rsidR="00C1420D" w:rsidRPr="00D54B1F">
        <w:rPr>
          <w:rFonts w:ascii="Arial" w:hAnsi="Arial" w:cs="Arial"/>
        </w:rPr>
        <w:t>own Planning</w:t>
      </w:r>
    </w:p>
    <w:p w:rsidR="00BD4A89" w:rsidRPr="001D6043" w:rsidRDefault="00BD4A89" w:rsidP="00C1420D">
      <w:pPr>
        <w:numPr>
          <w:ilvl w:val="0"/>
          <w:numId w:val="9"/>
        </w:numPr>
        <w:tabs>
          <w:tab w:val="clear" w:pos="1440"/>
        </w:tabs>
        <w:ind w:left="1080"/>
        <w:jc w:val="both"/>
        <w:rPr>
          <w:rFonts w:ascii="Arial" w:hAnsi="Arial" w:cs="Arial"/>
        </w:rPr>
      </w:pPr>
      <w:r w:rsidRPr="001D6043">
        <w:rPr>
          <w:rFonts w:ascii="Arial" w:hAnsi="Arial" w:cs="Arial"/>
        </w:rPr>
        <w:t>Aged Friendly Communities Study Report</w:t>
      </w:r>
    </w:p>
    <w:p w:rsidR="00BD4A89" w:rsidRPr="001D6043" w:rsidRDefault="00BD4A89" w:rsidP="00BD4A89">
      <w:pPr>
        <w:numPr>
          <w:ilvl w:val="0"/>
          <w:numId w:val="9"/>
        </w:numPr>
        <w:tabs>
          <w:tab w:val="clear" w:pos="1440"/>
        </w:tabs>
        <w:ind w:left="1080"/>
        <w:jc w:val="both"/>
        <w:rPr>
          <w:rFonts w:ascii="Arial" w:hAnsi="Arial" w:cs="Arial"/>
        </w:rPr>
      </w:pPr>
      <w:r w:rsidRPr="001D6043">
        <w:rPr>
          <w:rFonts w:ascii="Arial" w:hAnsi="Arial" w:cs="Arial"/>
        </w:rPr>
        <w:t>Annual Financial Report</w:t>
      </w:r>
    </w:p>
    <w:p w:rsidR="00BD4A89" w:rsidRPr="001D6043" w:rsidRDefault="00BD4A89" w:rsidP="00C1420D">
      <w:pPr>
        <w:numPr>
          <w:ilvl w:val="0"/>
          <w:numId w:val="9"/>
        </w:numPr>
        <w:tabs>
          <w:tab w:val="clear" w:pos="1440"/>
        </w:tabs>
        <w:ind w:left="1080"/>
        <w:jc w:val="both"/>
        <w:rPr>
          <w:rFonts w:ascii="Arial" w:hAnsi="Arial" w:cs="Arial"/>
        </w:rPr>
      </w:pPr>
      <w:r w:rsidRPr="001D6043">
        <w:rPr>
          <w:rFonts w:ascii="Arial" w:hAnsi="Arial" w:cs="Arial"/>
        </w:rPr>
        <w:t>Annual Report</w:t>
      </w:r>
    </w:p>
    <w:p w:rsidR="00D146FB" w:rsidRPr="005A7E7D" w:rsidRDefault="00D146FB" w:rsidP="00C1420D">
      <w:pPr>
        <w:numPr>
          <w:ilvl w:val="0"/>
          <w:numId w:val="9"/>
        </w:numPr>
        <w:tabs>
          <w:tab w:val="clear" w:pos="1440"/>
        </w:tabs>
        <w:ind w:left="1080"/>
        <w:jc w:val="both"/>
        <w:rPr>
          <w:rFonts w:ascii="Arial" w:hAnsi="Arial" w:cs="Arial"/>
        </w:rPr>
      </w:pPr>
      <w:r w:rsidRPr="005A7E7D">
        <w:rPr>
          <w:rFonts w:ascii="Arial" w:hAnsi="Arial" w:cs="Arial"/>
        </w:rPr>
        <w:t>Balingup Village Green Master Plan</w:t>
      </w:r>
    </w:p>
    <w:p w:rsidR="00BD4A89" w:rsidRPr="001D6043" w:rsidRDefault="00BD4A89" w:rsidP="00C1420D">
      <w:pPr>
        <w:numPr>
          <w:ilvl w:val="0"/>
          <w:numId w:val="9"/>
        </w:numPr>
        <w:tabs>
          <w:tab w:val="clear" w:pos="1440"/>
        </w:tabs>
        <w:ind w:left="1080"/>
        <w:jc w:val="both"/>
        <w:rPr>
          <w:rFonts w:ascii="Arial" w:hAnsi="Arial" w:cs="Arial"/>
        </w:rPr>
      </w:pPr>
      <w:r w:rsidRPr="001D6043">
        <w:rPr>
          <w:rFonts w:ascii="Arial" w:hAnsi="Arial" w:cs="Arial"/>
        </w:rPr>
        <w:t xml:space="preserve">Corporate Business Plan </w:t>
      </w:r>
    </w:p>
    <w:p w:rsidR="00D146FB" w:rsidRPr="001D6043" w:rsidRDefault="00D146FB" w:rsidP="00C1420D">
      <w:pPr>
        <w:numPr>
          <w:ilvl w:val="0"/>
          <w:numId w:val="9"/>
        </w:numPr>
        <w:tabs>
          <w:tab w:val="clear" w:pos="1440"/>
        </w:tabs>
        <w:ind w:left="1080"/>
        <w:jc w:val="both"/>
        <w:rPr>
          <w:rFonts w:ascii="Arial" w:hAnsi="Arial" w:cs="Arial"/>
        </w:rPr>
      </w:pPr>
      <w:r w:rsidRPr="001D6043">
        <w:rPr>
          <w:rFonts w:ascii="Arial" w:hAnsi="Arial" w:cs="Arial"/>
        </w:rPr>
        <w:t xml:space="preserve">Disability Access &amp; Inclusion Plan </w:t>
      </w:r>
      <w:r w:rsidR="00DD08ED" w:rsidRPr="001D6043">
        <w:rPr>
          <w:rFonts w:ascii="Arial" w:hAnsi="Arial" w:cs="Arial"/>
        </w:rPr>
        <w:t>2017-2022</w:t>
      </w:r>
    </w:p>
    <w:p w:rsidR="00D146FB" w:rsidRPr="00643BCC" w:rsidRDefault="00D146FB" w:rsidP="00C1420D">
      <w:pPr>
        <w:numPr>
          <w:ilvl w:val="0"/>
          <w:numId w:val="9"/>
        </w:numPr>
        <w:tabs>
          <w:tab w:val="clear" w:pos="1440"/>
        </w:tabs>
        <w:ind w:left="1080"/>
        <w:jc w:val="both"/>
        <w:rPr>
          <w:rFonts w:ascii="Arial" w:hAnsi="Arial" w:cs="Arial"/>
        </w:rPr>
      </w:pPr>
      <w:r w:rsidRPr="00643BCC">
        <w:rPr>
          <w:rFonts w:ascii="Arial" w:hAnsi="Arial" w:cs="Arial"/>
        </w:rPr>
        <w:t>Donnybrook Cultural Plan</w:t>
      </w:r>
    </w:p>
    <w:p w:rsidR="0009115C" w:rsidRPr="005A7E7D" w:rsidRDefault="0009115C" w:rsidP="0009115C">
      <w:pPr>
        <w:numPr>
          <w:ilvl w:val="0"/>
          <w:numId w:val="9"/>
        </w:numPr>
        <w:tabs>
          <w:tab w:val="clear" w:pos="1440"/>
        </w:tabs>
        <w:ind w:left="1080"/>
        <w:jc w:val="both"/>
        <w:rPr>
          <w:rFonts w:ascii="Arial" w:hAnsi="Arial" w:cs="Arial"/>
        </w:rPr>
      </w:pPr>
      <w:r w:rsidRPr="005A7E7D">
        <w:rPr>
          <w:rFonts w:ascii="Arial" w:hAnsi="Arial" w:cs="Arial"/>
        </w:rPr>
        <w:t>Asset Management Plan</w:t>
      </w:r>
    </w:p>
    <w:p w:rsidR="0009115C" w:rsidRPr="001D6043" w:rsidRDefault="0009115C" w:rsidP="0009115C">
      <w:pPr>
        <w:numPr>
          <w:ilvl w:val="0"/>
          <w:numId w:val="9"/>
        </w:numPr>
        <w:tabs>
          <w:tab w:val="clear" w:pos="1440"/>
        </w:tabs>
        <w:ind w:left="1080"/>
        <w:jc w:val="both"/>
        <w:rPr>
          <w:rFonts w:ascii="Arial" w:hAnsi="Arial" w:cs="Arial"/>
        </w:rPr>
      </w:pPr>
      <w:r w:rsidRPr="001D6043">
        <w:rPr>
          <w:rFonts w:ascii="Arial" w:hAnsi="Arial" w:cs="Arial"/>
        </w:rPr>
        <w:t>Local Planning Strategy</w:t>
      </w:r>
    </w:p>
    <w:p w:rsidR="0009115C" w:rsidRPr="001D6043" w:rsidRDefault="0009115C" w:rsidP="0009115C">
      <w:pPr>
        <w:numPr>
          <w:ilvl w:val="0"/>
          <w:numId w:val="9"/>
        </w:numPr>
        <w:tabs>
          <w:tab w:val="clear" w:pos="1440"/>
        </w:tabs>
        <w:ind w:left="1080"/>
        <w:jc w:val="both"/>
        <w:rPr>
          <w:rFonts w:ascii="Arial" w:hAnsi="Arial" w:cs="Arial"/>
        </w:rPr>
      </w:pPr>
      <w:r w:rsidRPr="001D6043">
        <w:rPr>
          <w:rFonts w:ascii="Arial" w:hAnsi="Arial" w:cs="Arial"/>
        </w:rPr>
        <w:t>Local Planning Scheme No 7</w:t>
      </w:r>
    </w:p>
    <w:p w:rsidR="00D146FB" w:rsidRPr="001D6043" w:rsidRDefault="00D146FB" w:rsidP="00C1420D">
      <w:pPr>
        <w:numPr>
          <w:ilvl w:val="0"/>
          <w:numId w:val="9"/>
        </w:numPr>
        <w:tabs>
          <w:tab w:val="clear" w:pos="1440"/>
        </w:tabs>
        <w:ind w:left="1080"/>
        <w:jc w:val="both"/>
        <w:rPr>
          <w:rFonts w:ascii="Arial" w:hAnsi="Arial" w:cs="Arial"/>
        </w:rPr>
      </w:pPr>
      <w:r w:rsidRPr="001D6043">
        <w:rPr>
          <w:rFonts w:ascii="Arial" w:hAnsi="Arial" w:cs="Arial"/>
        </w:rPr>
        <w:t xml:space="preserve">Municipal Heritage Inventory </w:t>
      </w:r>
    </w:p>
    <w:p w:rsidR="00BD4A89" w:rsidRPr="001D6043" w:rsidRDefault="00BD4A89" w:rsidP="00BD4A89">
      <w:pPr>
        <w:numPr>
          <w:ilvl w:val="0"/>
          <w:numId w:val="9"/>
        </w:numPr>
        <w:tabs>
          <w:tab w:val="clear" w:pos="1440"/>
        </w:tabs>
        <w:ind w:left="1080"/>
        <w:jc w:val="both"/>
        <w:rPr>
          <w:rFonts w:ascii="Arial" w:hAnsi="Arial" w:cs="Arial"/>
        </w:rPr>
      </w:pPr>
      <w:r w:rsidRPr="001D6043">
        <w:rPr>
          <w:rFonts w:ascii="Arial" w:hAnsi="Arial" w:cs="Arial"/>
        </w:rPr>
        <w:t>Strategic Community Plan 2017-2027</w:t>
      </w:r>
    </w:p>
    <w:p w:rsidR="00D146FB" w:rsidRDefault="00C22AE6" w:rsidP="00C1420D">
      <w:pPr>
        <w:numPr>
          <w:ilvl w:val="0"/>
          <w:numId w:val="9"/>
        </w:numPr>
        <w:tabs>
          <w:tab w:val="clear" w:pos="1440"/>
        </w:tabs>
        <w:ind w:left="1080"/>
        <w:jc w:val="both"/>
        <w:rPr>
          <w:rFonts w:ascii="Arial" w:hAnsi="Arial" w:cs="Arial"/>
        </w:rPr>
      </w:pPr>
      <w:r w:rsidRPr="00C22AE6">
        <w:rPr>
          <w:rFonts w:ascii="Arial" w:hAnsi="Arial" w:cs="Arial"/>
        </w:rPr>
        <w:t xml:space="preserve">Regional </w:t>
      </w:r>
      <w:r w:rsidR="00D146FB" w:rsidRPr="00C22AE6">
        <w:rPr>
          <w:rFonts w:ascii="Arial" w:hAnsi="Arial" w:cs="Arial"/>
        </w:rPr>
        <w:t xml:space="preserve">Tourism </w:t>
      </w:r>
      <w:r w:rsidRPr="00C22AE6">
        <w:rPr>
          <w:rFonts w:ascii="Arial" w:hAnsi="Arial" w:cs="Arial"/>
        </w:rPr>
        <w:t xml:space="preserve">Development </w:t>
      </w:r>
      <w:r w:rsidR="00D146FB" w:rsidRPr="00C22AE6">
        <w:rPr>
          <w:rFonts w:ascii="Arial" w:hAnsi="Arial" w:cs="Arial"/>
        </w:rPr>
        <w:t>Strateg</w:t>
      </w:r>
      <w:r w:rsidRPr="00C22AE6">
        <w:rPr>
          <w:rFonts w:ascii="Arial" w:hAnsi="Arial" w:cs="Arial"/>
        </w:rPr>
        <w:t>y</w:t>
      </w:r>
    </w:p>
    <w:p w:rsidR="00C22AE6" w:rsidRPr="00C22AE6" w:rsidRDefault="00C22AE6" w:rsidP="00C1420D">
      <w:pPr>
        <w:numPr>
          <w:ilvl w:val="0"/>
          <w:numId w:val="9"/>
        </w:numPr>
        <w:tabs>
          <w:tab w:val="clear" w:pos="1440"/>
        </w:tabs>
        <w:ind w:left="1080"/>
        <w:jc w:val="both"/>
        <w:rPr>
          <w:rFonts w:ascii="Arial" w:hAnsi="Arial" w:cs="Arial"/>
        </w:rPr>
      </w:pPr>
      <w:proofErr w:type="spellStart"/>
      <w:r>
        <w:rPr>
          <w:rFonts w:ascii="Arial" w:hAnsi="Arial" w:cs="Arial"/>
        </w:rPr>
        <w:t>Townsite</w:t>
      </w:r>
      <w:proofErr w:type="spellEnd"/>
      <w:r>
        <w:rPr>
          <w:rFonts w:ascii="Arial" w:hAnsi="Arial" w:cs="Arial"/>
        </w:rPr>
        <w:t xml:space="preserve"> Expansion Strategy</w:t>
      </w:r>
    </w:p>
    <w:p w:rsidR="00321194" w:rsidRPr="00D54B1F" w:rsidRDefault="00321194" w:rsidP="00C1420D">
      <w:pPr>
        <w:jc w:val="both"/>
        <w:rPr>
          <w:rFonts w:ascii="Arial" w:hAnsi="Arial" w:cs="Arial"/>
          <w:b/>
        </w:rPr>
      </w:pPr>
    </w:p>
    <w:p w:rsidR="00C1420D" w:rsidRPr="00D54B1F" w:rsidRDefault="00C1420D" w:rsidP="002B6A5C">
      <w:pPr>
        <w:pStyle w:val="StyleHeading3NotBoldLeft127cm"/>
      </w:pPr>
      <w:bookmarkStart w:id="14" w:name="_Toc521490644"/>
      <w:r w:rsidRPr="00D54B1F">
        <w:t>6.2</w:t>
      </w:r>
      <w:r w:rsidRPr="00D54B1F">
        <w:tab/>
      </w:r>
      <w:r w:rsidR="00674278" w:rsidRPr="00D54B1F">
        <w:t>Brochures</w:t>
      </w:r>
      <w:r w:rsidR="00AE5ADD" w:rsidRPr="00D54B1F">
        <w:t>/Booklets</w:t>
      </w:r>
      <w:bookmarkEnd w:id="14"/>
    </w:p>
    <w:p w:rsidR="00674278" w:rsidRPr="00D54B1F" w:rsidRDefault="00674278" w:rsidP="00C1420D">
      <w:pPr>
        <w:jc w:val="both"/>
        <w:rPr>
          <w:rFonts w:ascii="Arial" w:hAnsi="Arial" w:cs="Arial"/>
        </w:rPr>
      </w:pPr>
    </w:p>
    <w:p w:rsidR="000F1B75" w:rsidRPr="00D54B1F" w:rsidRDefault="009258FD" w:rsidP="00CF022C">
      <w:pPr>
        <w:ind w:left="720"/>
        <w:rPr>
          <w:rFonts w:ascii="Arial" w:hAnsi="Arial" w:cs="Arial"/>
        </w:rPr>
      </w:pPr>
      <w:r w:rsidRPr="00D54B1F">
        <w:rPr>
          <w:rFonts w:ascii="Arial" w:hAnsi="Arial" w:cs="Arial"/>
        </w:rPr>
        <w:t>Brochures an</w:t>
      </w:r>
      <w:r w:rsidR="004229A8" w:rsidRPr="00D54B1F">
        <w:rPr>
          <w:rFonts w:ascii="Arial" w:hAnsi="Arial" w:cs="Arial"/>
        </w:rPr>
        <w:t>d</w:t>
      </w:r>
      <w:r w:rsidRPr="00D54B1F">
        <w:rPr>
          <w:rFonts w:ascii="Arial" w:hAnsi="Arial" w:cs="Arial"/>
        </w:rPr>
        <w:t xml:space="preserve"> booklets </w:t>
      </w:r>
      <w:r w:rsidR="004229A8" w:rsidRPr="00D54B1F">
        <w:rPr>
          <w:rFonts w:ascii="Arial" w:hAnsi="Arial" w:cs="Arial"/>
        </w:rPr>
        <w:t>are available on a range of</w:t>
      </w:r>
      <w:r w:rsidRPr="00D54B1F">
        <w:rPr>
          <w:rFonts w:ascii="Arial" w:hAnsi="Arial" w:cs="Arial"/>
        </w:rPr>
        <w:t xml:space="preserve"> topics </w:t>
      </w:r>
      <w:r w:rsidR="004229A8" w:rsidRPr="00D54B1F">
        <w:rPr>
          <w:rFonts w:ascii="Arial" w:hAnsi="Arial" w:cs="Arial"/>
        </w:rPr>
        <w:t>relating to the Shire</w:t>
      </w:r>
      <w:r w:rsidR="00D146FB" w:rsidRPr="00D54B1F">
        <w:rPr>
          <w:rFonts w:ascii="Arial" w:hAnsi="Arial" w:cs="Arial"/>
        </w:rPr>
        <w:t xml:space="preserve"> – </w:t>
      </w:r>
      <w:r w:rsidR="0009115C">
        <w:rPr>
          <w:rFonts w:ascii="Arial" w:hAnsi="Arial" w:cs="Arial"/>
        </w:rPr>
        <w:t>e.g.</w:t>
      </w:r>
      <w:r w:rsidR="00D146FB" w:rsidRPr="00D54B1F">
        <w:rPr>
          <w:rFonts w:ascii="Arial" w:hAnsi="Arial" w:cs="Arial"/>
        </w:rPr>
        <w:t xml:space="preserve"> Annual Financial Report, Annual Report, </w:t>
      </w:r>
      <w:r w:rsidR="0009115C">
        <w:rPr>
          <w:rFonts w:ascii="Arial" w:hAnsi="Arial" w:cs="Arial"/>
        </w:rPr>
        <w:t>Strategic Community Plan</w:t>
      </w:r>
      <w:r w:rsidR="00ED6AF0" w:rsidRPr="00D54B1F">
        <w:rPr>
          <w:rFonts w:ascii="Arial" w:hAnsi="Arial" w:cs="Arial"/>
        </w:rPr>
        <w:t xml:space="preserve">; </w:t>
      </w:r>
      <w:r w:rsidR="004229A8" w:rsidRPr="00D54B1F">
        <w:rPr>
          <w:rFonts w:ascii="Arial" w:hAnsi="Arial" w:cs="Arial"/>
        </w:rPr>
        <w:t>Environmental Health</w:t>
      </w:r>
      <w:r w:rsidR="005F1A7E" w:rsidRPr="00D54B1F">
        <w:rPr>
          <w:rFonts w:ascii="Arial" w:hAnsi="Arial" w:cs="Arial"/>
        </w:rPr>
        <w:t xml:space="preserve">; Licensing and other topics </w:t>
      </w:r>
      <w:r w:rsidR="00AB0387" w:rsidRPr="00D54B1F">
        <w:rPr>
          <w:rFonts w:ascii="Arial" w:hAnsi="Arial" w:cs="Arial"/>
        </w:rPr>
        <w:t>of community</w:t>
      </w:r>
      <w:r w:rsidR="005F1A7E" w:rsidRPr="00D54B1F">
        <w:rPr>
          <w:rFonts w:ascii="Arial" w:hAnsi="Arial" w:cs="Arial"/>
        </w:rPr>
        <w:t xml:space="preserve"> interest.</w:t>
      </w:r>
    </w:p>
    <w:p w:rsidR="00846761" w:rsidRPr="00D54B1F" w:rsidRDefault="00846761" w:rsidP="00DB7091">
      <w:pPr>
        <w:jc w:val="both"/>
        <w:rPr>
          <w:rFonts w:ascii="Arial" w:hAnsi="Arial" w:cs="Arial"/>
          <w:b/>
        </w:rPr>
      </w:pPr>
    </w:p>
    <w:p w:rsidR="00674278" w:rsidRPr="00D54B1F" w:rsidRDefault="00674278" w:rsidP="002B6A5C">
      <w:pPr>
        <w:pStyle w:val="StyleHeading3NotBoldLeft127cm"/>
      </w:pPr>
      <w:bookmarkStart w:id="15" w:name="_Toc521490645"/>
      <w:r w:rsidRPr="00D54B1F">
        <w:t>6.3</w:t>
      </w:r>
      <w:r w:rsidRPr="00D54B1F">
        <w:tab/>
        <w:t>Documents Available for inspection</w:t>
      </w:r>
      <w:bookmarkEnd w:id="15"/>
    </w:p>
    <w:p w:rsidR="00674278" w:rsidRPr="00D54B1F" w:rsidRDefault="00674278" w:rsidP="00C1420D">
      <w:pPr>
        <w:jc w:val="both"/>
        <w:rPr>
          <w:rFonts w:ascii="Arial" w:hAnsi="Arial" w:cs="Arial"/>
        </w:rPr>
      </w:pPr>
    </w:p>
    <w:p w:rsidR="00674278" w:rsidRPr="00D54B1F" w:rsidRDefault="00674278" w:rsidP="009302E4">
      <w:pPr>
        <w:ind w:left="720"/>
        <w:rPr>
          <w:rFonts w:ascii="Arial" w:hAnsi="Arial" w:cs="Arial"/>
        </w:rPr>
      </w:pPr>
      <w:r w:rsidRPr="00D54B1F">
        <w:rPr>
          <w:rFonts w:ascii="Arial" w:hAnsi="Arial" w:cs="Arial"/>
        </w:rPr>
        <w:t>The following documents are available for public inspection at the Council Offices or via our Website</w:t>
      </w:r>
      <w:r w:rsidR="006E15B5" w:rsidRPr="00D54B1F">
        <w:rPr>
          <w:rFonts w:ascii="Arial" w:hAnsi="Arial" w:cs="Arial"/>
        </w:rPr>
        <w:t xml:space="preserve"> </w:t>
      </w:r>
      <w:r w:rsidR="006E15B5" w:rsidRPr="009302E4">
        <w:rPr>
          <w:rFonts w:ascii="Arial" w:hAnsi="Arial" w:cs="Arial"/>
          <w:w w:val="90"/>
        </w:rPr>
        <w:t>(</w:t>
      </w:r>
      <w:hyperlink r:id="rId8" w:history="1">
        <w:r w:rsidR="006E15B5" w:rsidRPr="009302E4">
          <w:rPr>
            <w:rStyle w:val="Hyperlink"/>
            <w:rFonts w:ascii="Arial" w:hAnsi="Arial" w:cs="Arial"/>
            <w:w w:val="90"/>
          </w:rPr>
          <w:t>www.donnybrook-balingup.wa.gov.au</w:t>
        </w:r>
      </w:hyperlink>
      <w:r w:rsidR="00A22D56" w:rsidRPr="00D54B1F">
        <w:rPr>
          <w:rFonts w:ascii="Arial" w:hAnsi="Arial" w:cs="Arial"/>
        </w:rPr>
        <w:t>) free</w:t>
      </w:r>
      <w:r w:rsidRPr="00D54B1F">
        <w:rPr>
          <w:rFonts w:ascii="Arial" w:hAnsi="Arial" w:cs="Arial"/>
        </w:rPr>
        <w:t xml:space="preserve"> of charge.  </w:t>
      </w:r>
      <w:r w:rsidR="00CB6B9A" w:rsidRPr="00D54B1F">
        <w:rPr>
          <w:rFonts w:ascii="Arial" w:hAnsi="Arial" w:cs="Arial"/>
        </w:rPr>
        <w:t xml:space="preserve">Copies </w:t>
      </w:r>
      <w:r w:rsidR="003B7F61">
        <w:rPr>
          <w:rFonts w:ascii="Arial" w:hAnsi="Arial" w:cs="Arial"/>
        </w:rPr>
        <w:t>may be</w:t>
      </w:r>
      <w:r w:rsidR="00CB6B9A" w:rsidRPr="00D54B1F">
        <w:rPr>
          <w:rFonts w:ascii="Arial" w:hAnsi="Arial" w:cs="Arial"/>
        </w:rPr>
        <w:t xml:space="preserve"> subject to a photocopy charge</w:t>
      </w:r>
      <w:r w:rsidR="00617F72">
        <w:rPr>
          <w:rFonts w:ascii="Arial" w:hAnsi="Arial" w:cs="Arial"/>
        </w:rPr>
        <w:t xml:space="preserve"> of $0.3</w:t>
      </w:r>
      <w:r w:rsidR="00810C49" w:rsidRPr="00D54B1F">
        <w:rPr>
          <w:rFonts w:ascii="Arial" w:hAnsi="Arial" w:cs="Arial"/>
        </w:rPr>
        <w:t>0 per A4 single page</w:t>
      </w:r>
      <w:r w:rsidR="00617F72">
        <w:rPr>
          <w:rFonts w:ascii="Arial" w:hAnsi="Arial" w:cs="Arial"/>
        </w:rPr>
        <w:t xml:space="preserve"> or $0.50 per A4 double page</w:t>
      </w:r>
      <w:r w:rsidRPr="00D54B1F">
        <w:rPr>
          <w:rFonts w:ascii="Arial" w:hAnsi="Arial" w:cs="Arial"/>
        </w:rPr>
        <w:t>.</w:t>
      </w:r>
    </w:p>
    <w:p w:rsidR="001C3ED8" w:rsidRPr="00D54B1F" w:rsidRDefault="001C3ED8" w:rsidP="00674278">
      <w:pPr>
        <w:ind w:left="720"/>
        <w:jc w:val="both"/>
        <w:rPr>
          <w:rFonts w:ascii="Arial" w:hAnsi="Arial" w:cs="Arial"/>
        </w:rPr>
      </w:pPr>
    </w:p>
    <w:tbl>
      <w:tblPr>
        <w:tblStyle w:val="TableGrid"/>
        <w:tblW w:w="7668" w:type="dxa"/>
        <w:tblInd w:w="720" w:type="dxa"/>
        <w:tblLook w:val="01E0" w:firstRow="1" w:lastRow="1" w:firstColumn="1" w:lastColumn="1" w:noHBand="0" w:noVBand="0"/>
      </w:tblPr>
      <w:tblGrid>
        <w:gridCol w:w="4264"/>
        <w:gridCol w:w="3404"/>
      </w:tblGrid>
      <w:tr w:rsidR="00674278" w:rsidRPr="00D54B1F" w:rsidTr="00DB7091">
        <w:tc>
          <w:tcPr>
            <w:tcW w:w="4264" w:type="dxa"/>
          </w:tcPr>
          <w:p w:rsidR="00674278" w:rsidRPr="00D54B1F" w:rsidRDefault="00674278" w:rsidP="00674278">
            <w:pPr>
              <w:jc w:val="center"/>
              <w:rPr>
                <w:rFonts w:ascii="Arial" w:hAnsi="Arial" w:cs="Arial"/>
                <w:b/>
                <w:u w:val="single"/>
              </w:rPr>
            </w:pPr>
            <w:r w:rsidRPr="00D54B1F">
              <w:rPr>
                <w:rFonts w:ascii="Arial" w:hAnsi="Arial" w:cs="Arial"/>
                <w:b/>
                <w:u w:val="single"/>
              </w:rPr>
              <w:t>Document</w:t>
            </w:r>
          </w:p>
        </w:tc>
        <w:tc>
          <w:tcPr>
            <w:tcW w:w="3404" w:type="dxa"/>
          </w:tcPr>
          <w:p w:rsidR="00674278" w:rsidRPr="00D54B1F" w:rsidRDefault="00674278" w:rsidP="00674278">
            <w:pPr>
              <w:jc w:val="center"/>
              <w:rPr>
                <w:rFonts w:ascii="Arial" w:hAnsi="Arial" w:cs="Arial"/>
                <w:b/>
                <w:u w:val="single"/>
              </w:rPr>
            </w:pPr>
            <w:r w:rsidRPr="00D54B1F">
              <w:rPr>
                <w:rFonts w:ascii="Arial" w:hAnsi="Arial" w:cs="Arial"/>
                <w:b/>
                <w:u w:val="single"/>
              </w:rPr>
              <w:t>Details</w:t>
            </w:r>
          </w:p>
        </w:tc>
      </w:tr>
      <w:tr w:rsidR="00674278" w:rsidRPr="00D54B1F" w:rsidTr="00DB7091">
        <w:tc>
          <w:tcPr>
            <w:tcW w:w="4264" w:type="dxa"/>
          </w:tcPr>
          <w:p w:rsidR="00674278" w:rsidRPr="00D54B1F" w:rsidRDefault="00674278" w:rsidP="00CF022C">
            <w:pPr>
              <w:rPr>
                <w:rFonts w:ascii="Arial" w:hAnsi="Arial" w:cs="Arial"/>
              </w:rPr>
            </w:pPr>
          </w:p>
          <w:p w:rsidR="00674278" w:rsidRPr="00D54B1F" w:rsidRDefault="00674278" w:rsidP="00CF022C">
            <w:pPr>
              <w:rPr>
                <w:rFonts w:ascii="Arial" w:hAnsi="Arial" w:cs="Arial"/>
              </w:rPr>
            </w:pPr>
            <w:r w:rsidRPr="00D54B1F">
              <w:rPr>
                <w:rFonts w:ascii="Arial" w:hAnsi="Arial" w:cs="Arial"/>
              </w:rPr>
              <w:t>Annual Budget</w:t>
            </w:r>
          </w:p>
        </w:tc>
        <w:tc>
          <w:tcPr>
            <w:tcW w:w="3404" w:type="dxa"/>
          </w:tcPr>
          <w:p w:rsidR="00674278" w:rsidRPr="00D54B1F" w:rsidRDefault="00674278" w:rsidP="00CF022C">
            <w:pPr>
              <w:rPr>
                <w:rFonts w:ascii="Arial" w:hAnsi="Arial" w:cs="Arial"/>
              </w:rPr>
            </w:pPr>
          </w:p>
          <w:p w:rsidR="00674278" w:rsidRPr="00D54B1F" w:rsidRDefault="00674278" w:rsidP="0074170C">
            <w:pPr>
              <w:rPr>
                <w:rFonts w:ascii="Arial" w:hAnsi="Arial" w:cs="Arial"/>
              </w:rPr>
            </w:pPr>
            <w:r w:rsidRPr="00D54B1F">
              <w:rPr>
                <w:rFonts w:ascii="Arial" w:hAnsi="Arial" w:cs="Arial"/>
              </w:rPr>
              <w:t xml:space="preserve">Council Offices </w:t>
            </w:r>
            <w:r w:rsidR="0074170C">
              <w:rPr>
                <w:rFonts w:ascii="Arial" w:hAnsi="Arial" w:cs="Arial"/>
              </w:rPr>
              <w:t>and</w:t>
            </w:r>
            <w:r w:rsidRPr="00D54B1F">
              <w:rPr>
                <w:rFonts w:ascii="Arial" w:hAnsi="Arial" w:cs="Arial"/>
              </w:rPr>
              <w:t xml:space="preserve"> Website</w:t>
            </w:r>
            <w:r w:rsidR="00CB6B9A" w:rsidRPr="00D54B1F">
              <w:rPr>
                <w:rFonts w:ascii="Arial" w:hAnsi="Arial" w:cs="Arial"/>
              </w:rPr>
              <w:t xml:space="preserve"> </w:t>
            </w:r>
          </w:p>
        </w:tc>
      </w:tr>
      <w:tr w:rsidR="00674278" w:rsidRPr="00D54B1F" w:rsidTr="00DB7091">
        <w:tc>
          <w:tcPr>
            <w:tcW w:w="4264" w:type="dxa"/>
          </w:tcPr>
          <w:p w:rsidR="00674278" w:rsidRPr="00D54B1F" w:rsidRDefault="00674278" w:rsidP="00CF022C">
            <w:pPr>
              <w:rPr>
                <w:rFonts w:ascii="Arial" w:hAnsi="Arial" w:cs="Arial"/>
              </w:rPr>
            </w:pPr>
            <w:r w:rsidRPr="00D54B1F">
              <w:rPr>
                <w:rFonts w:ascii="Arial" w:hAnsi="Arial" w:cs="Arial"/>
              </w:rPr>
              <w:t>Annual Report</w:t>
            </w:r>
            <w:r w:rsidR="0009115C">
              <w:rPr>
                <w:rFonts w:ascii="Arial" w:hAnsi="Arial" w:cs="Arial"/>
              </w:rPr>
              <w:t xml:space="preserve"> </w:t>
            </w:r>
          </w:p>
        </w:tc>
        <w:tc>
          <w:tcPr>
            <w:tcW w:w="3404" w:type="dxa"/>
          </w:tcPr>
          <w:p w:rsidR="00674278" w:rsidRPr="00D54B1F" w:rsidRDefault="00674278" w:rsidP="0074170C">
            <w:pPr>
              <w:rPr>
                <w:rFonts w:ascii="Arial" w:hAnsi="Arial" w:cs="Arial"/>
              </w:rPr>
            </w:pPr>
            <w:r w:rsidRPr="00D54B1F">
              <w:rPr>
                <w:rFonts w:ascii="Arial" w:hAnsi="Arial" w:cs="Arial"/>
              </w:rPr>
              <w:t xml:space="preserve">Council Offices </w:t>
            </w:r>
            <w:r w:rsidR="0074170C">
              <w:rPr>
                <w:rFonts w:ascii="Arial" w:hAnsi="Arial" w:cs="Arial"/>
              </w:rPr>
              <w:t>and</w:t>
            </w:r>
            <w:r w:rsidRPr="00D54B1F">
              <w:rPr>
                <w:rFonts w:ascii="Arial" w:hAnsi="Arial" w:cs="Arial"/>
              </w:rPr>
              <w:t xml:space="preserve"> Website</w:t>
            </w:r>
            <w:r w:rsidR="00CB6B9A" w:rsidRPr="00D54B1F">
              <w:rPr>
                <w:rFonts w:ascii="Arial" w:hAnsi="Arial" w:cs="Arial"/>
              </w:rPr>
              <w:t xml:space="preserve"> </w:t>
            </w:r>
          </w:p>
        </w:tc>
      </w:tr>
      <w:tr w:rsidR="00CB6B9A" w:rsidRPr="00D54B1F" w:rsidTr="00DB7091">
        <w:tc>
          <w:tcPr>
            <w:tcW w:w="4264" w:type="dxa"/>
          </w:tcPr>
          <w:p w:rsidR="00CB6B9A" w:rsidRPr="00D54B1F" w:rsidRDefault="00CB6B9A" w:rsidP="00CF022C">
            <w:pPr>
              <w:rPr>
                <w:rFonts w:ascii="Arial" w:hAnsi="Arial" w:cs="Arial"/>
              </w:rPr>
            </w:pPr>
            <w:r w:rsidRPr="00D54B1F">
              <w:rPr>
                <w:rFonts w:ascii="Arial" w:hAnsi="Arial" w:cs="Arial"/>
              </w:rPr>
              <w:t>Audit Financial Statements</w:t>
            </w:r>
          </w:p>
        </w:tc>
        <w:tc>
          <w:tcPr>
            <w:tcW w:w="3404" w:type="dxa"/>
          </w:tcPr>
          <w:p w:rsidR="00CB6B9A" w:rsidRPr="00D54B1F" w:rsidRDefault="0009219A" w:rsidP="0074170C">
            <w:pPr>
              <w:rPr>
                <w:rFonts w:ascii="Arial" w:hAnsi="Arial" w:cs="Arial"/>
              </w:rPr>
            </w:pPr>
            <w:r>
              <w:rPr>
                <w:rFonts w:ascii="Arial" w:hAnsi="Arial" w:cs="Arial"/>
              </w:rPr>
              <w:t xml:space="preserve">Council Offices </w:t>
            </w:r>
            <w:r w:rsidR="0074170C">
              <w:rPr>
                <w:rFonts w:ascii="Arial" w:hAnsi="Arial" w:cs="Arial"/>
              </w:rPr>
              <w:t>and</w:t>
            </w:r>
            <w:r>
              <w:rPr>
                <w:rFonts w:ascii="Arial" w:hAnsi="Arial" w:cs="Arial"/>
              </w:rPr>
              <w:t xml:space="preserve"> Website</w:t>
            </w:r>
          </w:p>
        </w:tc>
      </w:tr>
      <w:tr w:rsidR="00CB6B9A" w:rsidRPr="00D54B1F" w:rsidTr="00DB7091">
        <w:tc>
          <w:tcPr>
            <w:tcW w:w="4264" w:type="dxa"/>
          </w:tcPr>
          <w:p w:rsidR="00CB6B9A" w:rsidRPr="00D54B1F" w:rsidRDefault="00CB6B9A" w:rsidP="00CF022C">
            <w:pPr>
              <w:rPr>
                <w:rFonts w:ascii="Arial" w:hAnsi="Arial" w:cs="Arial"/>
              </w:rPr>
            </w:pPr>
            <w:r w:rsidRPr="00D54B1F">
              <w:rPr>
                <w:rFonts w:ascii="Arial" w:hAnsi="Arial" w:cs="Arial"/>
              </w:rPr>
              <w:t>Code of Conduct</w:t>
            </w:r>
          </w:p>
        </w:tc>
        <w:tc>
          <w:tcPr>
            <w:tcW w:w="3404" w:type="dxa"/>
          </w:tcPr>
          <w:p w:rsidR="00CB6B9A" w:rsidRPr="00D54B1F" w:rsidRDefault="00ED6AF0"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w:t>
            </w:r>
          </w:p>
        </w:tc>
      </w:tr>
      <w:tr w:rsidR="00B2612A" w:rsidRPr="00D54B1F" w:rsidTr="00DB7091">
        <w:tc>
          <w:tcPr>
            <w:tcW w:w="4264" w:type="dxa"/>
          </w:tcPr>
          <w:p w:rsidR="00B2612A" w:rsidRPr="00D54B1F" w:rsidRDefault="00B2612A" w:rsidP="00CF022C">
            <w:pPr>
              <w:rPr>
                <w:rFonts w:ascii="Arial" w:hAnsi="Arial" w:cs="Arial"/>
              </w:rPr>
            </w:pPr>
            <w:r w:rsidRPr="00D54B1F">
              <w:rPr>
                <w:rFonts w:ascii="Arial" w:hAnsi="Arial" w:cs="Arial"/>
              </w:rPr>
              <w:t>Community Consultation Policy</w:t>
            </w:r>
          </w:p>
        </w:tc>
        <w:tc>
          <w:tcPr>
            <w:tcW w:w="3404" w:type="dxa"/>
          </w:tcPr>
          <w:p w:rsidR="00B2612A" w:rsidRPr="00D54B1F" w:rsidRDefault="00ED6AF0"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w:t>
            </w:r>
          </w:p>
        </w:tc>
      </w:tr>
      <w:tr w:rsidR="00CB6B9A" w:rsidRPr="00D54B1F" w:rsidTr="00DB7091">
        <w:tc>
          <w:tcPr>
            <w:tcW w:w="4264" w:type="dxa"/>
          </w:tcPr>
          <w:p w:rsidR="00CB6B9A" w:rsidRPr="00D54B1F" w:rsidRDefault="00CB6B9A" w:rsidP="00CF022C">
            <w:pPr>
              <w:rPr>
                <w:rFonts w:ascii="Arial" w:hAnsi="Arial" w:cs="Arial"/>
              </w:rPr>
            </w:pPr>
            <w:r w:rsidRPr="00D54B1F">
              <w:rPr>
                <w:rFonts w:ascii="Arial" w:hAnsi="Arial" w:cs="Arial"/>
              </w:rPr>
              <w:t>Contract and Tender Policies</w:t>
            </w:r>
          </w:p>
        </w:tc>
        <w:tc>
          <w:tcPr>
            <w:tcW w:w="3404" w:type="dxa"/>
          </w:tcPr>
          <w:p w:rsidR="00CB6B9A" w:rsidRPr="00D54B1F" w:rsidRDefault="0074170C" w:rsidP="0074170C">
            <w:pPr>
              <w:rPr>
                <w:rFonts w:ascii="Arial" w:hAnsi="Arial" w:cs="Arial"/>
              </w:rPr>
            </w:pPr>
            <w:r>
              <w:rPr>
                <w:rFonts w:ascii="Arial" w:hAnsi="Arial" w:cs="Arial"/>
              </w:rPr>
              <w:t xml:space="preserve">Council Office and </w:t>
            </w:r>
            <w:r w:rsidR="00ED6AF0" w:rsidRPr="00D54B1F">
              <w:rPr>
                <w:rFonts w:ascii="Arial" w:hAnsi="Arial" w:cs="Arial"/>
              </w:rPr>
              <w:t>Website</w:t>
            </w:r>
          </w:p>
        </w:tc>
      </w:tr>
      <w:tr w:rsidR="00CB6B9A" w:rsidRPr="00D54B1F" w:rsidTr="00DB7091">
        <w:tc>
          <w:tcPr>
            <w:tcW w:w="4264" w:type="dxa"/>
          </w:tcPr>
          <w:p w:rsidR="00CB6B9A" w:rsidRPr="00D54B1F" w:rsidRDefault="0009115C" w:rsidP="00CF022C">
            <w:pPr>
              <w:rPr>
                <w:rFonts w:ascii="Arial" w:hAnsi="Arial" w:cs="Arial"/>
              </w:rPr>
            </w:pPr>
            <w:r>
              <w:rPr>
                <w:rFonts w:ascii="Arial" w:hAnsi="Arial" w:cs="Arial"/>
              </w:rPr>
              <w:t>Council / Committee Agenda</w:t>
            </w:r>
            <w:r w:rsidR="00CB6B9A" w:rsidRPr="00D54B1F">
              <w:rPr>
                <w:rFonts w:ascii="Arial" w:hAnsi="Arial" w:cs="Arial"/>
              </w:rPr>
              <w:t>s</w:t>
            </w:r>
          </w:p>
        </w:tc>
        <w:tc>
          <w:tcPr>
            <w:tcW w:w="3404" w:type="dxa"/>
          </w:tcPr>
          <w:p w:rsidR="00CB6B9A" w:rsidRPr="00D54B1F" w:rsidRDefault="009258FD"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 </w:t>
            </w:r>
          </w:p>
        </w:tc>
      </w:tr>
      <w:tr w:rsidR="00CB6B9A" w:rsidRPr="00D54B1F" w:rsidTr="00DB7091">
        <w:tc>
          <w:tcPr>
            <w:tcW w:w="4264" w:type="dxa"/>
          </w:tcPr>
          <w:p w:rsidR="00CB6B9A" w:rsidRPr="00D54B1F" w:rsidRDefault="00CB6B9A" w:rsidP="00CF022C">
            <w:pPr>
              <w:rPr>
                <w:rFonts w:ascii="Arial" w:hAnsi="Arial" w:cs="Arial"/>
              </w:rPr>
            </w:pPr>
            <w:r w:rsidRPr="00D54B1F">
              <w:rPr>
                <w:rFonts w:ascii="Arial" w:hAnsi="Arial" w:cs="Arial"/>
              </w:rPr>
              <w:t>Council / Committee Minutes</w:t>
            </w:r>
          </w:p>
        </w:tc>
        <w:tc>
          <w:tcPr>
            <w:tcW w:w="3404" w:type="dxa"/>
          </w:tcPr>
          <w:p w:rsidR="00CB6B9A" w:rsidRPr="00D54B1F" w:rsidRDefault="00CB6B9A"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w:t>
            </w:r>
          </w:p>
        </w:tc>
      </w:tr>
      <w:tr w:rsidR="00CB6B9A" w:rsidRPr="00D54B1F" w:rsidTr="00DB7091">
        <w:tc>
          <w:tcPr>
            <w:tcW w:w="4264" w:type="dxa"/>
          </w:tcPr>
          <w:p w:rsidR="00CB6B9A" w:rsidRPr="00D54B1F" w:rsidRDefault="00CB6B9A" w:rsidP="00CF022C">
            <w:pPr>
              <w:rPr>
                <w:rFonts w:ascii="Arial" w:hAnsi="Arial" w:cs="Arial"/>
              </w:rPr>
            </w:pPr>
            <w:r w:rsidRPr="00D54B1F">
              <w:rPr>
                <w:rFonts w:ascii="Arial" w:hAnsi="Arial" w:cs="Arial"/>
              </w:rPr>
              <w:t>Freedom of Information Statement</w:t>
            </w:r>
          </w:p>
        </w:tc>
        <w:tc>
          <w:tcPr>
            <w:tcW w:w="3404" w:type="dxa"/>
          </w:tcPr>
          <w:p w:rsidR="00CB6B9A" w:rsidRPr="00D54B1F" w:rsidRDefault="009258FD"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 </w:t>
            </w:r>
          </w:p>
        </w:tc>
      </w:tr>
      <w:tr w:rsidR="00D54B1F" w:rsidRPr="00D54B1F" w:rsidTr="00DB7091">
        <w:tc>
          <w:tcPr>
            <w:tcW w:w="4264" w:type="dxa"/>
          </w:tcPr>
          <w:p w:rsidR="00D54B1F" w:rsidRPr="00D54B1F" w:rsidRDefault="00D046D1" w:rsidP="00CF022C">
            <w:pPr>
              <w:rPr>
                <w:rFonts w:ascii="Arial" w:hAnsi="Arial" w:cs="Arial"/>
              </w:rPr>
            </w:pPr>
            <w:r>
              <w:rPr>
                <w:rFonts w:ascii="Arial" w:hAnsi="Arial" w:cs="Arial"/>
              </w:rPr>
              <w:t>Residents Electoral Roll (WAEC)</w:t>
            </w:r>
          </w:p>
        </w:tc>
        <w:tc>
          <w:tcPr>
            <w:tcW w:w="3404" w:type="dxa"/>
          </w:tcPr>
          <w:p w:rsidR="00D54B1F" w:rsidRPr="00D54B1F" w:rsidRDefault="00D54B1F" w:rsidP="00CF022C">
            <w:pPr>
              <w:rPr>
                <w:rFonts w:ascii="Arial" w:hAnsi="Arial" w:cs="Arial"/>
              </w:rPr>
            </w:pPr>
            <w:r>
              <w:rPr>
                <w:rFonts w:ascii="Arial" w:hAnsi="Arial" w:cs="Arial"/>
              </w:rPr>
              <w:t>Council Office</w:t>
            </w:r>
          </w:p>
        </w:tc>
      </w:tr>
      <w:tr w:rsidR="00B2612A" w:rsidRPr="00D54B1F" w:rsidTr="00DB7091">
        <w:tc>
          <w:tcPr>
            <w:tcW w:w="4264" w:type="dxa"/>
          </w:tcPr>
          <w:p w:rsidR="00B2612A" w:rsidRPr="00D54B1F" w:rsidRDefault="00585C8E" w:rsidP="00CF022C">
            <w:pPr>
              <w:rPr>
                <w:rFonts w:ascii="Arial" w:hAnsi="Arial" w:cs="Arial"/>
              </w:rPr>
            </w:pPr>
            <w:r>
              <w:rPr>
                <w:rFonts w:ascii="Arial" w:hAnsi="Arial" w:cs="Arial"/>
              </w:rPr>
              <w:t>Policy M</w:t>
            </w:r>
            <w:r w:rsidR="00B2612A" w:rsidRPr="00D54B1F">
              <w:rPr>
                <w:rFonts w:ascii="Arial" w:hAnsi="Arial" w:cs="Arial"/>
              </w:rPr>
              <w:t>anual</w:t>
            </w:r>
          </w:p>
        </w:tc>
        <w:tc>
          <w:tcPr>
            <w:tcW w:w="3404" w:type="dxa"/>
          </w:tcPr>
          <w:p w:rsidR="00B2612A" w:rsidRPr="00D54B1F" w:rsidRDefault="00ED6AF0"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w:t>
            </w:r>
          </w:p>
        </w:tc>
      </w:tr>
      <w:tr w:rsidR="00D54B1F" w:rsidRPr="00D54B1F" w:rsidTr="00DB7091">
        <w:tc>
          <w:tcPr>
            <w:tcW w:w="4264" w:type="dxa"/>
          </w:tcPr>
          <w:p w:rsidR="00D54B1F" w:rsidRPr="00D54B1F" w:rsidRDefault="00D54B1F" w:rsidP="00CF022C">
            <w:pPr>
              <w:rPr>
                <w:rFonts w:ascii="Arial" w:hAnsi="Arial" w:cs="Arial"/>
              </w:rPr>
            </w:pPr>
            <w:r>
              <w:rPr>
                <w:rFonts w:ascii="Arial" w:hAnsi="Arial" w:cs="Arial"/>
              </w:rPr>
              <w:t>Rate Book</w:t>
            </w:r>
          </w:p>
        </w:tc>
        <w:tc>
          <w:tcPr>
            <w:tcW w:w="3404" w:type="dxa"/>
          </w:tcPr>
          <w:p w:rsidR="00D54B1F" w:rsidRPr="00D54B1F" w:rsidRDefault="00D54B1F" w:rsidP="00CF022C">
            <w:pPr>
              <w:rPr>
                <w:rFonts w:ascii="Arial" w:hAnsi="Arial" w:cs="Arial"/>
              </w:rPr>
            </w:pPr>
            <w:r>
              <w:rPr>
                <w:rFonts w:ascii="Arial" w:hAnsi="Arial" w:cs="Arial"/>
              </w:rPr>
              <w:t>Council Office</w:t>
            </w:r>
          </w:p>
        </w:tc>
      </w:tr>
      <w:tr w:rsidR="00CB6B9A" w:rsidRPr="00D54B1F" w:rsidTr="00DB7091">
        <w:tc>
          <w:tcPr>
            <w:tcW w:w="4264" w:type="dxa"/>
          </w:tcPr>
          <w:p w:rsidR="00CB6B9A" w:rsidRPr="00D54B1F" w:rsidRDefault="00CB6B9A" w:rsidP="00CF022C">
            <w:pPr>
              <w:rPr>
                <w:rFonts w:ascii="Arial" w:hAnsi="Arial" w:cs="Arial"/>
              </w:rPr>
            </w:pPr>
            <w:r w:rsidRPr="00D54B1F">
              <w:rPr>
                <w:rFonts w:ascii="Arial" w:hAnsi="Arial" w:cs="Arial"/>
              </w:rPr>
              <w:t>Register of Fees and Charges levied by Council</w:t>
            </w:r>
          </w:p>
        </w:tc>
        <w:tc>
          <w:tcPr>
            <w:tcW w:w="3404" w:type="dxa"/>
          </w:tcPr>
          <w:p w:rsidR="00CB6B9A" w:rsidRPr="00D54B1F" w:rsidRDefault="00ED6AF0"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w:t>
            </w:r>
          </w:p>
        </w:tc>
      </w:tr>
      <w:tr w:rsidR="009A484F" w:rsidRPr="00D54B1F" w:rsidTr="00DB7091">
        <w:tc>
          <w:tcPr>
            <w:tcW w:w="4264" w:type="dxa"/>
          </w:tcPr>
          <w:p w:rsidR="009A484F" w:rsidRPr="00D54B1F" w:rsidRDefault="009A484F" w:rsidP="00CF022C">
            <w:pPr>
              <w:rPr>
                <w:rFonts w:ascii="Arial" w:hAnsi="Arial" w:cs="Arial"/>
              </w:rPr>
            </w:pPr>
            <w:r w:rsidRPr="00D54B1F">
              <w:rPr>
                <w:rFonts w:ascii="Arial" w:hAnsi="Arial" w:cs="Arial"/>
              </w:rPr>
              <w:t>Recommendations adopted by Council</w:t>
            </w:r>
          </w:p>
        </w:tc>
        <w:tc>
          <w:tcPr>
            <w:tcW w:w="3404" w:type="dxa"/>
          </w:tcPr>
          <w:p w:rsidR="009A484F" w:rsidRPr="00D54B1F" w:rsidRDefault="009A484F"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 (recorded in minutes)</w:t>
            </w:r>
          </w:p>
        </w:tc>
      </w:tr>
      <w:tr w:rsidR="009A484F" w:rsidRPr="00D54B1F" w:rsidTr="00DB7091">
        <w:tc>
          <w:tcPr>
            <w:tcW w:w="4264" w:type="dxa"/>
          </w:tcPr>
          <w:p w:rsidR="009A484F" w:rsidRPr="00D54B1F" w:rsidRDefault="009A484F" w:rsidP="00DD08ED">
            <w:pPr>
              <w:rPr>
                <w:rFonts w:ascii="Arial" w:hAnsi="Arial" w:cs="Arial"/>
              </w:rPr>
            </w:pPr>
            <w:r w:rsidRPr="00D54B1F">
              <w:rPr>
                <w:rFonts w:ascii="Arial" w:hAnsi="Arial" w:cs="Arial"/>
              </w:rPr>
              <w:t xml:space="preserve">Register of </w:t>
            </w:r>
            <w:r w:rsidR="00ED6AF0" w:rsidRPr="00D54B1F">
              <w:rPr>
                <w:rFonts w:ascii="Arial" w:hAnsi="Arial" w:cs="Arial"/>
              </w:rPr>
              <w:t xml:space="preserve">Local </w:t>
            </w:r>
            <w:r w:rsidRPr="00D54B1F">
              <w:rPr>
                <w:rFonts w:ascii="Arial" w:hAnsi="Arial" w:cs="Arial"/>
              </w:rPr>
              <w:t xml:space="preserve">Laws </w:t>
            </w:r>
          </w:p>
        </w:tc>
        <w:tc>
          <w:tcPr>
            <w:tcW w:w="3404" w:type="dxa"/>
          </w:tcPr>
          <w:p w:rsidR="009A484F" w:rsidRPr="00D54B1F" w:rsidRDefault="00ED6AF0"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w:t>
            </w:r>
          </w:p>
        </w:tc>
      </w:tr>
      <w:tr w:rsidR="009A484F" w:rsidRPr="00D54B1F" w:rsidTr="00DB7091">
        <w:tc>
          <w:tcPr>
            <w:tcW w:w="4264" w:type="dxa"/>
          </w:tcPr>
          <w:p w:rsidR="009A484F" w:rsidRPr="00D54B1F" w:rsidRDefault="009A484F" w:rsidP="00CF022C">
            <w:pPr>
              <w:rPr>
                <w:rFonts w:ascii="Arial" w:hAnsi="Arial" w:cs="Arial"/>
              </w:rPr>
            </w:pPr>
            <w:r w:rsidRPr="00D54B1F">
              <w:rPr>
                <w:rFonts w:ascii="Arial" w:hAnsi="Arial" w:cs="Arial"/>
              </w:rPr>
              <w:t>Register of Interest (elected members)</w:t>
            </w:r>
          </w:p>
        </w:tc>
        <w:tc>
          <w:tcPr>
            <w:tcW w:w="3404" w:type="dxa"/>
          </w:tcPr>
          <w:p w:rsidR="009A484F" w:rsidRPr="00D54B1F" w:rsidRDefault="00ED6AF0" w:rsidP="00CF022C">
            <w:pPr>
              <w:rPr>
                <w:rFonts w:ascii="Arial" w:hAnsi="Arial" w:cs="Arial"/>
              </w:rPr>
            </w:pPr>
            <w:r w:rsidRPr="00D54B1F">
              <w:rPr>
                <w:rFonts w:ascii="Arial" w:hAnsi="Arial" w:cs="Arial"/>
              </w:rPr>
              <w:t xml:space="preserve">Council Office </w:t>
            </w:r>
          </w:p>
        </w:tc>
      </w:tr>
      <w:tr w:rsidR="00585C8E" w:rsidRPr="00D54B1F" w:rsidTr="00DB7091">
        <w:tc>
          <w:tcPr>
            <w:tcW w:w="4264" w:type="dxa"/>
          </w:tcPr>
          <w:p w:rsidR="00585C8E" w:rsidRPr="00D54B1F" w:rsidRDefault="00585C8E" w:rsidP="00CF022C">
            <w:pPr>
              <w:rPr>
                <w:rFonts w:ascii="Arial" w:hAnsi="Arial" w:cs="Arial"/>
              </w:rPr>
            </w:pPr>
            <w:r>
              <w:rPr>
                <w:rFonts w:ascii="Arial" w:hAnsi="Arial" w:cs="Arial"/>
              </w:rPr>
              <w:t>Register of Gifts</w:t>
            </w:r>
          </w:p>
        </w:tc>
        <w:tc>
          <w:tcPr>
            <w:tcW w:w="3404" w:type="dxa"/>
          </w:tcPr>
          <w:p w:rsidR="00585C8E" w:rsidRPr="00D54B1F" w:rsidRDefault="00585C8E" w:rsidP="0074170C">
            <w:pPr>
              <w:rPr>
                <w:rFonts w:ascii="Arial" w:hAnsi="Arial" w:cs="Arial"/>
              </w:rPr>
            </w:pPr>
            <w:r>
              <w:rPr>
                <w:rFonts w:ascii="Arial" w:hAnsi="Arial" w:cs="Arial"/>
              </w:rPr>
              <w:t xml:space="preserve">Council Office </w:t>
            </w:r>
            <w:r w:rsidR="0074170C">
              <w:rPr>
                <w:rFonts w:ascii="Arial" w:hAnsi="Arial" w:cs="Arial"/>
              </w:rPr>
              <w:t>and</w:t>
            </w:r>
            <w:r>
              <w:rPr>
                <w:rFonts w:ascii="Arial" w:hAnsi="Arial" w:cs="Arial"/>
              </w:rPr>
              <w:t xml:space="preserve"> Website</w:t>
            </w:r>
          </w:p>
        </w:tc>
      </w:tr>
      <w:tr w:rsidR="00861864" w:rsidRPr="00D54B1F" w:rsidTr="00DB7091">
        <w:tc>
          <w:tcPr>
            <w:tcW w:w="4264" w:type="dxa"/>
          </w:tcPr>
          <w:p w:rsidR="00861864" w:rsidRPr="00D54B1F" w:rsidRDefault="00861864" w:rsidP="00CF022C">
            <w:pPr>
              <w:rPr>
                <w:rFonts w:ascii="Arial" w:hAnsi="Arial" w:cs="Arial"/>
              </w:rPr>
            </w:pPr>
            <w:r w:rsidRPr="00D54B1F">
              <w:rPr>
                <w:rFonts w:ascii="Arial" w:hAnsi="Arial" w:cs="Arial"/>
              </w:rPr>
              <w:t>Register of Tenders</w:t>
            </w:r>
          </w:p>
        </w:tc>
        <w:tc>
          <w:tcPr>
            <w:tcW w:w="3404" w:type="dxa"/>
          </w:tcPr>
          <w:p w:rsidR="00861864" w:rsidRPr="00D54B1F" w:rsidRDefault="00ED6AF0" w:rsidP="00CF022C">
            <w:pPr>
              <w:rPr>
                <w:rFonts w:ascii="Arial" w:hAnsi="Arial" w:cs="Arial"/>
              </w:rPr>
            </w:pPr>
            <w:r w:rsidRPr="00D54B1F">
              <w:rPr>
                <w:rFonts w:ascii="Arial" w:hAnsi="Arial" w:cs="Arial"/>
              </w:rPr>
              <w:t xml:space="preserve">Council Office </w:t>
            </w:r>
          </w:p>
        </w:tc>
      </w:tr>
      <w:tr w:rsidR="00585C8E" w:rsidRPr="00D54B1F" w:rsidTr="00DB7091">
        <w:tc>
          <w:tcPr>
            <w:tcW w:w="4264" w:type="dxa"/>
          </w:tcPr>
          <w:p w:rsidR="00585C8E" w:rsidRPr="00D54B1F" w:rsidRDefault="00585C8E" w:rsidP="00CF022C">
            <w:pPr>
              <w:rPr>
                <w:rFonts w:ascii="Arial" w:hAnsi="Arial" w:cs="Arial"/>
              </w:rPr>
            </w:pPr>
            <w:r>
              <w:rPr>
                <w:rFonts w:ascii="Arial" w:hAnsi="Arial" w:cs="Arial"/>
              </w:rPr>
              <w:t>Register of Burials</w:t>
            </w:r>
          </w:p>
        </w:tc>
        <w:tc>
          <w:tcPr>
            <w:tcW w:w="3404" w:type="dxa"/>
          </w:tcPr>
          <w:p w:rsidR="00585C8E" w:rsidRPr="00D54B1F" w:rsidRDefault="00585C8E" w:rsidP="00CF022C">
            <w:pPr>
              <w:rPr>
                <w:rFonts w:ascii="Arial" w:hAnsi="Arial" w:cs="Arial"/>
              </w:rPr>
            </w:pPr>
            <w:r>
              <w:rPr>
                <w:rFonts w:ascii="Arial" w:hAnsi="Arial" w:cs="Arial"/>
              </w:rPr>
              <w:t>Council Office</w:t>
            </w:r>
          </w:p>
        </w:tc>
      </w:tr>
      <w:tr w:rsidR="009A484F" w:rsidRPr="00D54B1F" w:rsidTr="00DB7091">
        <w:tc>
          <w:tcPr>
            <w:tcW w:w="4264" w:type="dxa"/>
          </w:tcPr>
          <w:p w:rsidR="009A484F" w:rsidRPr="00D54B1F" w:rsidRDefault="009A484F" w:rsidP="00CF022C">
            <w:pPr>
              <w:rPr>
                <w:rFonts w:ascii="Arial" w:hAnsi="Arial" w:cs="Arial"/>
              </w:rPr>
            </w:pPr>
            <w:r w:rsidRPr="00D54B1F">
              <w:rPr>
                <w:rFonts w:ascii="Arial" w:hAnsi="Arial" w:cs="Arial"/>
              </w:rPr>
              <w:t>Strategic / Management Plans</w:t>
            </w:r>
          </w:p>
        </w:tc>
        <w:tc>
          <w:tcPr>
            <w:tcW w:w="3404" w:type="dxa"/>
          </w:tcPr>
          <w:p w:rsidR="009A484F" w:rsidRPr="00D54B1F" w:rsidRDefault="00ED6AF0" w:rsidP="0074170C">
            <w:pPr>
              <w:rPr>
                <w:rFonts w:ascii="Arial" w:hAnsi="Arial" w:cs="Arial"/>
              </w:rPr>
            </w:pPr>
            <w:r w:rsidRPr="00D54B1F">
              <w:rPr>
                <w:rFonts w:ascii="Arial" w:hAnsi="Arial" w:cs="Arial"/>
              </w:rPr>
              <w:t xml:space="preserve">Council Office </w:t>
            </w:r>
            <w:r w:rsidR="0074170C">
              <w:rPr>
                <w:rFonts w:ascii="Arial" w:hAnsi="Arial" w:cs="Arial"/>
              </w:rPr>
              <w:t>and</w:t>
            </w:r>
            <w:r w:rsidRPr="00D54B1F">
              <w:rPr>
                <w:rFonts w:ascii="Arial" w:hAnsi="Arial" w:cs="Arial"/>
              </w:rPr>
              <w:t xml:space="preserve"> Website</w:t>
            </w:r>
          </w:p>
        </w:tc>
      </w:tr>
    </w:tbl>
    <w:p w:rsidR="00674278" w:rsidRPr="00D54B1F" w:rsidRDefault="00674278" w:rsidP="00674278">
      <w:pPr>
        <w:ind w:left="720"/>
        <w:jc w:val="both"/>
        <w:rPr>
          <w:rFonts w:ascii="Arial" w:hAnsi="Arial" w:cs="Arial"/>
        </w:rPr>
      </w:pPr>
    </w:p>
    <w:p w:rsidR="00ED6AF0" w:rsidRPr="00D54B1F" w:rsidRDefault="00ED6AF0" w:rsidP="00674278">
      <w:pPr>
        <w:ind w:left="720"/>
        <w:jc w:val="both"/>
        <w:rPr>
          <w:rFonts w:ascii="Arial" w:hAnsi="Arial" w:cs="Arial"/>
        </w:rPr>
      </w:pPr>
    </w:p>
    <w:p w:rsidR="00DE5DB9" w:rsidRPr="00D54B1F" w:rsidRDefault="00861864" w:rsidP="00585C8E">
      <w:pPr>
        <w:pStyle w:val="StyleHeading3NotBoldLeft127cm"/>
      </w:pPr>
      <w:bookmarkStart w:id="16" w:name="_Toc521490646"/>
      <w:r w:rsidRPr="00D54B1F">
        <w:t>6.4</w:t>
      </w:r>
      <w:r w:rsidRPr="00D54B1F">
        <w:tab/>
        <w:t>Other Information Requests</w:t>
      </w:r>
      <w:bookmarkEnd w:id="16"/>
    </w:p>
    <w:p w:rsidR="00861864" w:rsidRPr="00D54B1F" w:rsidRDefault="00861864" w:rsidP="00585C8E">
      <w:pPr>
        <w:keepNext/>
        <w:jc w:val="both"/>
        <w:rPr>
          <w:rFonts w:ascii="Arial" w:hAnsi="Arial" w:cs="Arial"/>
        </w:rPr>
      </w:pPr>
    </w:p>
    <w:p w:rsidR="00861864" w:rsidRPr="00D54B1F" w:rsidRDefault="0074170C" w:rsidP="00585C8E">
      <w:pPr>
        <w:keepNext/>
        <w:ind w:left="720"/>
        <w:rPr>
          <w:rFonts w:ascii="Arial" w:hAnsi="Arial" w:cs="Arial"/>
        </w:rPr>
      </w:pPr>
      <w:r>
        <w:rPr>
          <w:rFonts w:ascii="Arial" w:hAnsi="Arial" w:cs="Arial"/>
        </w:rPr>
        <w:t>Requests for information</w:t>
      </w:r>
      <w:r w:rsidR="00861864" w:rsidRPr="00D54B1F">
        <w:rPr>
          <w:rFonts w:ascii="Arial" w:hAnsi="Arial" w:cs="Arial"/>
        </w:rPr>
        <w:t xml:space="preserve"> not shown above </w:t>
      </w:r>
      <w:proofErr w:type="gramStart"/>
      <w:r w:rsidR="00861864" w:rsidRPr="00D54B1F">
        <w:rPr>
          <w:rFonts w:ascii="Arial" w:hAnsi="Arial" w:cs="Arial"/>
        </w:rPr>
        <w:t>will be considered</w:t>
      </w:r>
      <w:proofErr w:type="gramEnd"/>
      <w:r w:rsidR="00861864" w:rsidRPr="00D54B1F">
        <w:rPr>
          <w:rFonts w:ascii="Arial" w:hAnsi="Arial" w:cs="Arial"/>
        </w:rPr>
        <w:t xml:space="preserve"> in accordance with the </w:t>
      </w:r>
      <w:r w:rsidR="00861864" w:rsidRPr="009302E4">
        <w:rPr>
          <w:rFonts w:ascii="Arial" w:hAnsi="Arial" w:cs="Arial"/>
          <w:i/>
        </w:rPr>
        <w:t>Freedom of Information Act</w:t>
      </w:r>
      <w:r w:rsidR="00861864" w:rsidRPr="00D54B1F">
        <w:rPr>
          <w:rFonts w:ascii="Arial" w:hAnsi="Arial" w:cs="Arial"/>
        </w:rPr>
        <w:t xml:space="preserve"> provisions.  Under this legislation, applications </w:t>
      </w:r>
      <w:proofErr w:type="gramStart"/>
      <w:r w:rsidR="00861864" w:rsidRPr="00D54B1F">
        <w:rPr>
          <w:rFonts w:ascii="Arial" w:hAnsi="Arial" w:cs="Arial"/>
        </w:rPr>
        <w:t>must be submitted</w:t>
      </w:r>
      <w:proofErr w:type="gramEnd"/>
      <w:r w:rsidR="00861864" w:rsidRPr="00D54B1F">
        <w:rPr>
          <w:rFonts w:ascii="Arial" w:hAnsi="Arial" w:cs="Arial"/>
        </w:rPr>
        <w:t xml:space="preserve"> in written form and will be subject to an application fee</w:t>
      </w:r>
      <w:r>
        <w:rPr>
          <w:rFonts w:ascii="Arial" w:hAnsi="Arial" w:cs="Arial"/>
        </w:rPr>
        <w:t>,</w:t>
      </w:r>
      <w:r w:rsidR="00861864" w:rsidRPr="00D54B1F">
        <w:rPr>
          <w:rFonts w:ascii="Arial" w:hAnsi="Arial" w:cs="Arial"/>
        </w:rPr>
        <w:t xml:space="preserve"> where applicable</w:t>
      </w:r>
      <w:r>
        <w:rPr>
          <w:rFonts w:ascii="Arial" w:hAnsi="Arial" w:cs="Arial"/>
        </w:rPr>
        <w:t>,</w:t>
      </w:r>
      <w:r w:rsidR="00861864" w:rsidRPr="00D54B1F">
        <w:rPr>
          <w:rFonts w:ascii="Arial" w:hAnsi="Arial" w:cs="Arial"/>
        </w:rPr>
        <w:t xml:space="preserve"> unless the applicant is granted </w:t>
      </w:r>
      <w:proofErr w:type="spellStart"/>
      <w:r w:rsidR="00861864" w:rsidRPr="00D54B1F">
        <w:rPr>
          <w:rFonts w:ascii="Arial" w:hAnsi="Arial" w:cs="Arial"/>
        </w:rPr>
        <w:t>a</w:t>
      </w:r>
      <w:r>
        <w:rPr>
          <w:rFonts w:ascii="Arial" w:hAnsi="Arial" w:cs="Arial"/>
        </w:rPr>
        <w:t>n</w:t>
      </w:r>
      <w:r w:rsidR="00861864" w:rsidRPr="00D54B1F">
        <w:rPr>
          <w:rFonts w:ascii="Arial" w:hAnsi="Arial" w:cs="Arial"/>
        </w:rPr>
        <w:t>exemption</w:t>
      </w:r>
      <w:proofErr w:type="spellEnd"/>
      <w:r w:rsidR="00861864" w:rsidRPr="00D54B1F">
        <w:rPr>
          <w:rFonts w:ascii="Arial" w:hAnsi="Arial" w:cs="Arial"/>
        </w:rPr>
        <w:t>.</w:t>
      </w:r>
    </w:p>
    <w:p w:rsidR="00D146FB" w:rsidRPr="00D54B1F" w:rsidRDefault="00D146FB" w:rsidP="00CF022C">
      <w:pPr>
        <w:ind w:left="720"/>
        <w:rPr>
          <w:rFonts w:ascii="Arial" w:hAnsi="Arial" w:cs="Arial"/>
        </w:rPr>
      </w:pPr>
    </w:p>
    <w:p w:rsidR="00861864" w:rsidRPr="00D54B1F" w:rsidRDefault="00861864" w:rsidP="00CF022C">
      <w:pPr>
        <w:ind w:left="720"/>
        <w:rPr>
          <w:rFonts w:ascii="Arial" w:hAnsi="Arial" w:cs="Arial"/>
        </w:rPr>
      </w:pPr>
      <w:r w:rsidRPr="00D54B1F">
        <w:rPr>
          <w:rFonts w:ascii="Arial" w:hAnsi="Arial" w:cs="Arial"/>
        </w:rPr>
        <w:t xml:space="preserve">Should the application require copies of any documents inspected pursuant to a Freedom of Information request, </w:t>
      </w:r>
      <w:r w:rsidR="008044A0">
        <w:rPr>
          <w:rFonts w:ascii="Arial" w:hAnsi="Arial" w:cs="Arial"/>
        </w:rPr>
        <w:t xml:space="preserve">standard </w:t>
      </w:r>
      <w:r w:rsidRPr="00D54B1F">
        <w:rPr>
          <w:rFonts w:ascii="Arial" w:hAnsi="Arial" w:cs="Arial"/>
        </w:rPr>
        <w:t xml:space="preserve">charges will </w:t>
      </w:r>
      <w:proofErr w:type="gramStart"/>
      <w:r w:rsidRPr="00D54B1F">
        <w:rPr>
          <w:rFonts w:ascii="Arial" w:hAnsi="Arial" w:cs="Arial"/>
        </w:rPr>
        <w:t>apply.</w:t>
      </w:r>
      <w:proofErr w:type="gramEnd"/>
      <w:r w:rsidRPr="00D54B1F">
        <w:rPr>
          <w:rFonts w:ascii="Arial" w:hAnsi="Arial" w:cs="Arial"/>
        </w:rPr>
        <w:t xml:space="preserve">  It should be noted that some documents are for viewing only and cannot be copied as such copy would breach the </w:t>
      </w:r>
      <w:r w:rsidR="009302E4">
        <w:rPr>
          <w:rFonts w:ascii="Arial" w:hAnsi="Arial" w:cs="Arial"/>
          <w:i/>
        </w:rPr>
        <w:t xml:space="preserve">Copyright Act </w:t>
      </w:r>
      <w:r w:rsidRPr="009302E4">
        <w:rPr>
          <w:rFonts w:ascii="Arial" w:hAnsi="Arial" w:cs="Arial"/>
          <w:i/>
        </w:rPr>
        <w:t>1968</w:t>
      </w:r>
      <w:r w:rsidRPr="00D54B1F">
        <w:rPr>
          <w:rFonts w:ascii="Arial" w:hAnsi="Arial" w:cs="Arial"/>
        </w:rPr>
        <w:t>.</w:t>
      </w:r>
    </w:p>
    <w:p w:rsidR="00A22D56" w:rsidRPr="00D54B1F" w:rsidRDefault="00A22D56" w:rsidP="00810C49">
      <w:pPr>
        <w:jc w:val="both"/>
        <w:rPr>
          <w:rFonts w:ascii="Arial" w:hAnsi="Arial" w:cs="Arial"/>
          <w:b/>
        </w:rPr>
      </w:pPr>
    </w:p>
    <w:p w:rsidR="00A22D56" w:rsidRPr="00D54B1F" w:rsidRDefault="00A22D56" w:rsidP="00810C49">
      <w:pPr>
        <w:jc w:val="both"/>
        <w:rPr>
          <w:rFonts w:ascii="Arial" w:hAnsi="Arial" w:cs="Arial"/>
          <w:b/>
        </w:rPr>
      </w:pPr>
    </w:p>
    <w:p w:rsidR="00407320" w:rsidRDefault="00996C4B" w:rsidP="002B6A5C">
      <w:pPr>
        <w:pStyle w:val="Heading3"/>
        <w:ind w:left="720" w:hanging="720"/>
      </w:pPr>
      <w:bookmarkStart w:id="17" w:name="_Toc521490647"/>
      <w:r w:rsidRPr="00D54B1F">
        <w:t>7.</w:t>
      </w:r>
      <w:r w:rsidRPr="00D54B1F">
        <w:tab/>
      </w:r>
      <w:r w:rsidR="002B6A5C" w:rsidRPr="00D54B1F">
        <w:t>FREEDOM OF INFORMATION</w:t>
      </w:r>
      <w:bookmarkEnd w:id="17"/>
      <w:r w:rsidR="002B6A5C" w:rsidRPr="00D54B1F">
        <w:t xml:space="preserve"> </w:t>
      </w:r>
    </w:p>
    <w:p w:rsidR="00AA087A" w:rsidRPr="00407320" w:rsidRDefault="002B6A5C" w:rsidP="00407320">
      <w:pPr>
        <w:ind w:firstLine="720"/>
        <w:rPr>
          <w:rFonts w:ascii="Arial" w:hAnsi="Arial" w:cs="Arial"/>
          <w:b/>
        </w:rPr>
      </w:pPr>
      <w:r w:rsidRPr="00407320">
        <w:rPr>
          <w:rFonts w:ascii="Arial" w:hAnsi="Arial" w:cs="Arial"/>
          <w:b/>
        </w:rPr>
        <w:t>PROCEDURES AND ACCESS ARRANGEMENTS</w:t>
      </w:r>
    </w:p>
    <w:p w:rsidR="00996C4B" w:rsidRPr="00D54B1F" w:rsidRDefault="00996C4B" w:rsidP="00996C4B">
      <w:pPr>
        <w:jc w:val="both"/>
        <w:rPr>
          <w:rFonts w:ascii="Arial" w:hAnsi="Arial" w:cs="Arial"/>
        </w:rPr>
      </w:pPr>
    </w:p>
    <w:p w:rsidR="00996C4B" w:rsidRPr="00D54B1F" w:rsidRDefault="00996C4B" w:rsidP="002B6A5C">
      <w:pPr>
        <w:pStyle w:val="StyleHeading3NotBoldLeft127cm"/>
      </w:pPr>
      <w:bookmarkStart w:id="18" w:name="_Toc521490648"/>
      <w:r w:rsidRPr="00D54B1F">
        <w:t>7.1</w:t>
      </w:r>
      <w:r w:rsidRPr="00D54B1F">
        <w:tab/>
        <w:t>Applications</w:t>
      </w:r>
      <w:bookmarkEnd w:id="18"/>
    </w:p>
    <w:p w:rsidR="00996C4B" w:rsidRPr="00D54B1F" w:rsidRDefault="00996C4B" w:rsidP="00996C4B">
      <w:pPr>
        <w:jc w:val="both"/>
        <w:rPr>
          <w:rFonts w:ascii="Arial" w:hAnsi="Arial" w:cs="Arial"/>
          <w:b/>
        </w:rPr>
      </w:pPr>
      <w:r w:rsidRPr="00D54B1F">
        <w:rPr>
          <w:rFonts w:ascii="Arial" w:hAnsi="Arial" w:cs="Arial"/>
          <w:b/>
        </w:rPr>
        <w:tab/>
      </w:r>
    </w:p>
    <w:p w:rsidR="00996C4B" w:rsidRPr="00D54B1F" w:rsidRDefault="008044A0" w:rsidP="00996C4B">
      <w:pPr>
        <w:ind w:left="720"/>
        <w:jc w:val="both"/>
        <w:rPr>
          <w:rFonts w:ascii="Arial" w:hAnsi="Arial" w:cs="Arial"/>
        </w:rPr>
      </w:pPr>
      <w:r>
        <w:rPr>
          <w:rFonts w:ascii="Arial" w:hAnsi="Arial" w:cs="Arial"/>
        </w:rPr>
        <w:t>Freedom of Information a</w:t>
      </w:r>
      <w:r w:rsidR="00996C4B" w:rsidRPr="00D54B1F">
        <w:rPr>
          <w:rFonts w:ascii="Arial" w:hAnsi="Arial" w:cs="Arial"/>
        </w:rPr>
        <w:t xml:space="preserve">ccess applications have </w:t>
      </w:r>
      <w:r w:rsidR="002B6A5C" w:rsidRPr="00D54B1F">
        <w:rPr>
          <w:rFonts w:ascii="Arial" w:hAnsi="Arial" w:cs="Arial"/>
        </w:rPr>
        <w:t>to:</w:t>
      </w:r>
    </w:p>
    <w:p w:rsidR="00996C4B" w:rsidRPr="00D54B1F" w:rsidRDefault="00996C4B" w:rsidP="00996C4B">
      <w:pPr>
        <w:ind w:left="720"/>
        <w:jc w:val="both"/>
        <w:rPr>
          <w:rFonts w:ascii="Arial" w:hAnsi="Arial" w:cs="Arial"/>
        </w:rPr>
      </w:pPr>
    </w:p>
    <w:p w:rsidR="00996C4B" w:rsidRPr="00D54B1F" w:rsidRDefault="001C3ED8" w:rsidP="001C3ED8">
      <w:pPr>
        <w:ind w:left="1260" w:hanging="540"/>
        <w:jc w:val="both"/>
        <w:rPr>
          <w:rFonts w:ascii="Arial" w:hAnsi="Arial" w:cs="Arial"/>
        </w:rPr>
      </w:pPr>
      <w:r w:rsidRPr="00D54B1F">
        <w:rPr>
          <w:rFonts w:ascii="Arial" w:hAnsi="Arial" w:cs="Arial"/>
        </w:rPr>
        <w:t>a)</w:t>
      </w:r>
      <w:r w:rsidRPr="00D54B1F">
        <w:rPr>
          <w:rFonts w:ascii="Arial" w:hAnsi="Arial" w:cs="Arial"/>
        </w:rPr>
        <w:tab/>
      </w:r>
      <w:r w:rsidR="00996C4B" w:rsidRPr="00D54B1F">
        <w:rPr>
          <w:rFonts w:ascii="Arial" w:hAnsi="Arial" w:cs="Arial"/>
        </w:rPr>
        <w:t>be in writing;</w:t>
      </w:r>
    </w:p>
    <w:p w:rsidR="00996C4B" w:rsidRPr="00D54B1F" w:rsidRDefault="001C3ED8" w:rsidP="001C3ED8">
      <w:pPr>
        <w:ind w:left="1260" w:hanging="540"/>
        <w:jc w:val="both"/>
        <w:rPr>
          <w:rFonts w:ascii="Arial" w:hAnsi="Arial" w:cs="Arial"/>
        </w:rPr>
      </w:pPr>
      <w:r w:rsidRPr="00D54B1F">
        <w:rPr>
          <w:rFonts w:ascii="Arial" w:hAnsi="Arial" w:cs="Arial"/>
        </w:rPr>
        <w:t>b)</w:t>
      </w:r>
      <w:r w:rsidRPr="00D54B1F">
        <w:rPr>
          <w:rFonts w:ascii="Arial" w:hAnsi="Arial" w:cs="Arial"/>
        </w:rPr>
        <w:tab/>
      </w:r>
      <w:r w:rsidR="00996C4B" w:rsidRPr="00D54B1F">
        <w:rPr>
          <w:rFonts w:ascii="Arial" w:hAnsi="Arial" w:cs="Arial"/>
        </w:rPr>
        <w:t>give enough information so that the documents requested can be identified;</w:t>
      </w:r>
    </w:p>
    <w:p w:rsidR="00996C4B" w:rsidRPr="00D54B1F" w:rsidRDefault="001C3ED8" w:rsidP="001C3ED8">
      <w:pPr>
        <w:ind w:left="1260" w:hanging="540"/>
        <w:jc w:val="both"/>
        <w:rPr>
          <w:rFonts w:ascii="Arial" w:hAnsi="Arial" w:cs="Arial"/>
        </w:rPr>
      </w:pPr>
      <w:r w:rsidRPr="00D54B1F">
        <w:rPr>
          <w:rFonts w:ascii="Arial" w:hAnsi="Arial" w:cs="Arial"/>
        </w:rPr>
        <w:t>c)</w:t>
      </w:r>
      <w:r w:rsidRPr="00D54B1F">
        <w:rPr>
          <w:rFonts w:ascii="Arial" w:hAnsi="Arial" w:cs="Arial"/>
        </w:rPr>
        <w:tab/>
      </w:r>
      <w:r w:rsidR="00996C4B" w:rsidRPr="00D54B1F">
        <w:rPr>
          <w:rFonts w:ascii="Arial" w:hAnsi="Arial" w:cs="Arial"/>
        </w:rPr>
        <w:t xml:space="preserve">give an Australian address to which notices can be sent; and </w:t>
      </w:r>
    </w:p>
    <w:p w:rsidR="00996C4B" w:rsidRPr="00D54B1F" w:rsidRDefault="001C3ED8" w:rsidP="001C3ED8">
      <w:pPr>
        <w:ind w:left="1260" w:hanging="540"/>
        <w:jc w:val="both"/>
        <w:rPr>
          <w:rFonts w:ascii="Arial" w:hAnsi="Arial" w:cs="Arial"/>
        </w:rPr>
      </w:pPr>
      <w:r w:rsidRPr="00D54B1F">
        <w:rPr>
          <w:rFonts w:ascii="Arial" w:hAnsi="Arial" w:cs="Arial"/>
        </w:rPr>
        <w:t>d)</w:t>
      </w:r>
      <w:r w:rsidRPr="00D54B1F">
        <w:rPr>
          <w:rFonts w:ascii="Arial" w:hAnsi="Arial" w:cs="Arial"/>
        </w:rPr>
        <w:tab/>
      </w:r>
      <w:r w:rsidR="00996C4B" w:rsidRPr="00D54B1F">
        <w:rPr>
          <w:rFonts w:ascii="Arial" w:hAnsi="Arial" w:cs="Arial"/>
        </w:rPr>
        <w:t>be lodged at the agency with any application fee payable</w:t>
      </w:r>
      <w:r w:rsidR="006E15B5" w:rsidRPr="00D54B1F">
        <w:rPr>
          <w:rFonts w:ascii="Arial" w:hAnsi="Arial" w:cs="Arial"/>
        </w:rPr>
        <w:t xml:space="preserve"> (a fee is not payable for requests relating </w:t>
      </w:r>
      <w:r w:rsidR="0009115C">
        <w:rPr>
          <w:rFonts w:ascii="Arial" w:hAnsi="Arial" w:cs="Arial"/>
        </w:rPr>
        <w:t xml:space="preserve">solely </w:t>
      </w:r>
      <w:r w:rsidR="006E15B5" w:rsidRPr="00D54B1F">
        <w:rPr>
          <w:rFonts w:ascii="Arial" w:hAnsi="Arial" w:cs="Arial"/>
        </w:rPr>
        <w:t>to personal information pertaining to the applicant)</w:t>
      </w:r>
      <w:r w:rsidR="00996C4B" w:rsidRPr="00D54B1F">
        <w:rPr>
          <w:rFonts w:ascii="Arial" w:hAnsi="Arial" w:cs="Arial"/>
        </w:rPr>
        <w:t>.</w:t>
      </w:r>
    </w:p>
    <w:p w:rsidR="006E15B5" w:rsidRPr="00D54B1F" w:rsidRDefault="006E15B5" w:rsidP="006E15B5">
      <w:pPr>
        <w:ind w:left="720"/>
        <w:jc w:val="both"/>
        <w:rPr>
          <w:rFonts w:ascii="Arial" w:hAnsi="Arial" w:cs="Arial"/>
        </w:rPr>
      </w:pPr>
    </w:p>
    <w:p w:rsidR="006E15B5" w:rsidRPr="00D54B1F" w:rsidRDefault="006E15B5" w:rsidP="006E15B5">
      <w:pPr>
        <w:ind w:left="720"/>
        <w:jc w:val="both"/>
        <w:rPr>
          <w:rFonts w:ascii="Arial" w:hAnsi="Arial" w:cs="Arial"/>
        </w:rPr>
      </w:pPr>
      <w:r w:rsidRPr="00D54B1F">
        <w:rPr>
          <w:rFonts w:ascii="Arial" w:hAnsi="Arial" w:cs="Arial"/>
        </w:rPr>
        <w:t>Note: Proof of identification may be required.</w:t>
      </w:r>
    </w:p>
    <w:p w:rsidR="00996C4B" w:rsidRPr="00D54B1F" w:rsidRDefault="00996C4B" w:rsidP="00996C4B">
      <w:pPr>
        <w:jc w:val="both"/>
        <w:rPr>
          <w:rFonts w:ascii="Arial" w:hAnsi="Arial" w:cs="Arial"/>
        </w:rPr>
      </w:pPr>
    </w:p>
    <w:p w:rsidR="00996C4B" w:rsidRPr="00D54B1F" w:rsidRDefault="00996C4B" w:rsidP="00996C4B">
      <w:pPr>
        <w:ind w:left="720"/>
        <w:jc w:val="both"/>
        <w:rPr>
          <w:rFonts w:ascii="Arial" w:hAnsi="Arial" w:cs="Arial"/>
        </w:rPr>
      </w:pPr>
      <w:r w:rsidRPr="00D54B1F">
        <w:rPr>
          <w:rFonts w:ascii="Arial" w:hAnsi="Arial" w:cs="Arial"/>
        </w:rPr>
        <w:t>Applications and enquiries should be addressed to the</w:t>
      </w:r>
      <w:r w:rsidR="00923423" w:rsidRPr="00D54B1F">
        <w:rPr>
          <w:rFonts w:ascii="Arial" w:hAnsi="Arial" w:cs="Arial"/>
        </w:rPr>
        <w:t>:</w:t>
      </w:r>
    </w:p>
    <w:p w:rsidR="00923423" w:rsidRPr="00D54B1F" w:rsidRDefault="00923423" w:rsidP="00996C4B">
      <w:pPr>
        <w:ind w:left="720"/>
        <w:jc w:val="both"/>
        <w:rPr>
          <w:rFonts w:ascii="Arial" w:hAnsi="Arial" w:cs="Arial"/>
        </w:rPr>
      </w:pPr>
    </w:p>
    <w:p w:rsidR="00923423" w:rsidRPr="00D54B1F" w:rsidRDefault="00923423" w:rsidP="00824FFA">
      <w:pPr>
        <w:ind w:left="720"/>
        <w:jc w:val="both"/>
        <w:rPr>
          <w:rFonts w:ascii="Arial" w:hAnsi="Arial" w:cs="Arial"/>
          <w:i/>
        </w:rPr>
      </w:pPr>
      <w:r w:rsidRPr="00D54B1F">
        <w:rPr>
          <w:rFonts w:ascii="Arial" w:hAnsi="Arial" w:cs="Arial"/>
          <w:i/>
        </w:rPr>
        <w:tab/>
      </w:r>
      <w:r w:rsidRPr="00D54B1F">
        <w:rPr>
          <w:rFonts w:ascii="Arial" w:hAnsi="Arial" w:cs="Arial"/>
          <w:i/>
        </w:rPr>
        <w:tab/>
      </w:r>
      <w:r w:rsidR="00824FFA">
        <w:rPr>
          <w:rFonts w:ascii="Arial" w:hAnsi="Arial" w:cs="Arial"/>
          <w:i/>
        </w:rPr>
        <w:t xml:space="preserve"> </w:t>
      </w:r>
      <w:r w:rsidRPr="00D54B1F">
        <w:rPr>
          <w:rFonts w:ascii="Arial" w:hAnsi="Arial" w:cs="Arial"/>
          <w:i/>
        </w:rPr>
        <w:t>Freedom of Information Officer</w:t>
      </w:r>
    </w:p>
    <w:p w:rsidR="00923423" w:rsidRPr="00D54B1F" w:rsidRDefault="009302E4" w:rsidP="00585C8E">
      <w:pPr>
        <w:ind w:left="720"/>
        <w:rPr>
          <w:rFonts w:ascii="Arial" w:hAnsi="Arial" w:cs="Arial"/>
          <w:i/>
        </w:rPr>
      </w:pPr>
      <w:r>
        <w:rPr>
          <w:rFonts w:ascii="Arial" w:hAnsi="Arial" w:cs="Arial"/>
          <w:i/>
        </w:rPr>
        <w:tab/>
      </w:r>
      <w:r>
        <w:rPr>
          <w:rFonts w:ascii="Arial" w:hAnsi="Arial" w:cs="Arial"/>
          <w:i/>
        </w:rPr>
        <w:tab/>
      </w:r>
      <w:r w:rsidR="00585C8E">
        <w:rPr>
          <w:rFonts w:ascii="Arial" w:hAnsi="Arial" w:cs="Arial"/>
          <w:i/>
        </w:rPr>
        <w:t>The Shire of Donnybrook</w:t>
      </w:r>
      <w:r w:rsidR="00824FFA">
        <w:rPr>
          <w:rFonts w:ascii="Arial" w:hAnsi="Arial" w:cs="Arial"/>
          <w:i/>
        </w:rPr>
        <w:t xml:space="preserve"> </w:t>
      </w:r>
      <w:r w:rsidR="00923423" w:rsidRPr="00D54B1F">
        <w:rPr>
          <w:rFonts w:ascii="Arial" w:hAnsi="Arial" w:cs="Arial"/>
          <w:i/>
        </w:rPr>
        <w:t>Balingup</w:t>
      </w:r>
    </w:p>
    <w:p w:rsidR="00923423" w:rsidRPr="00D54B1F" w:rsidRDefault="00923423" w:rsidP="00585C8E">
      <w:pPr>
        <w:ind w:left="1440" w:firstLine="720"/>
        <w:rPr>
          <w:rFonts w:ascii="Arial" w:hAnsi="Arial" w:cs="Arial"/>
          <w:i/>
        </w:rPr>
      </w:pPr>
      <w:smartTag w:uri="urn:schemas-microsoft-com:office:smarttags" w:element="address">
        <w:smartTag w:uri="urn:schemas-microsoft-com:office:smarttags" w:element="Street">
          <w:r w:rsidRPr="00D54B1F">
            <w:rPr>
              <w:rFonts w:ascii="Arial" w:hAnsi="Arial" w:cs="Arial"/>
              <w:i/>
            </w:rPr>
            <w:t>PO Box</w:t>
          </w:r>
        </w:smartTag>
        <w:r w:rsidRPr="00D54B1F">
          <w:rPr>
            <w:rFonts w:ascii="Arial" w:hAnsi="Arial" w:cs="Arial"/>
            <w:i/>
          </w:rPr>
          <w:t xml:space="preserve"> 94</w:t>
        </w:r>
      </w:smartTag>
    </w:p>
    <w:p w:rsidR="00923423" w:rsidRPr="00D54B1F" w:rsidRDefault="00923423" w:rsidP="00585C8E">
      <w:pPr>
        <w:ind w:left="1440" w:firstLine="720"/>
        <w:rPr>
          <w:rFonts w:ascii="Arial" w:hAnsi="Arial" w:cs="Arial"/>
          <w:i/>
        </w:rPr>
      </w:pPr>
      <w:r w:rsidRPr="00D54B1F">
        <w:rPr>
          <w:rFonts w:ascii="Arial" w:hAnsi="Arial" w:cs="Arial"/>
          <w:i/>
        </w:rPr>
        <w:t>DONNYBROOK   WA   6239</w:t>
      </w:r>
    </w:p>
    <w:p w:rsidR="00321194" w:rsidRPr="00D54B1F" w:rsidRDefault="00321194" w:rsidP="00923423">
      <w:pPr>
        <w:ind w:left="1440" w:firstLine="720"/>
        <w:jc w:val="both"/>
        <w:rPr>
          <w:rFonts w:ascii="Arial" w:hAnsi="Arial" w:cs="Arial"/>
          <w:i/>
        </w:rPr>
      </w:pPr>
    </w:p>
    <w:p w:rsidR="00923423" w:rsidRPr="00D54B1F" w:rsidRDefault="00923423" w:rsidP="00321194">
      <w:pPr>
        <w:ind w:left="720"/>
        <w:rPr>
          <w:rFonts w:ascii="Arial" w:hAnsi="Arial" w:cs="Arial"/>
          <w:i/>
        </w:rPr>
      </w:pPr>
      <w:r w:rsidRPr="00D54B1F">
        <w:rPr>
          <w:rFonts w:ascii="Arial" w:hAnsi="Arial" w:cs="Arial"/>
          <w:i/>
        </w:rPr>
        <w:t>Phone:  (08) 9780 420</w:t>
      </w:r>
      <w:r w:rsidR="008044A0">
        <w:rPr>
          <w:rFonts w:ascii="Arial" w:hAnsi="Arial" w:cs="Arial"/>
          <w:i/>
        </w:rPr>
        <w:t>0</w:t>
      </w:r>
      <w:r w:rsidR="00321194" w:rsidRPr="00D54B1F">
        <w:rPr>
          <w:rFonts w:ascii="Arial" w:hAnsi="Arial" w:cs="Arial"/>
          <w:i/>
        </w:rPr>
        <w:t xml:space="preserve">   Email: </w:t>
      </w:r>
      <w:r w:rsidR="00824FFA">
        <w:rPr>
          <w:rFonts w:ascii="Arial" w:hAnsi="Arial" w:cs="Arial"/>
          <w:i/>
        </w:rPr>
        <w:t>shire@</w:t>
      </w:r>
      <w:r w:rsidR="00321194" w:rsidRPr="00D54B1F">
        <w:rPr>
          <w:rFonts w:ascii="Arial" w:hAnsi="Arial" w:cs="Arial"/>
          <w:i/>
        </w:rPr>
        <w:t>donnybrook.wa.gov.au</w:t>
      </w:r>
    </w:p>
    <w:p w:rsidR="00923423" w:rsidRPr="00D54B1F" w:rsidRDefault="00923423" w:rsidP="00321194">
      <w:pPr>
        <w:ind w:left="720"/>
        <w:jc w:val="both"/>
        <w:rPr>
          <w:rFonts w:ascii="Arial" w:hAnsi="Arial" w:cs="Arial"/>
        </w:rPr>
      </w:pPr>
    </w:p>
    <w:p w:rsidR="00923423" w:rsidRPr="00D54B1F" w:rsidRDefault="00923423" w:rsidP="00CF022C">
      <w:pPr>
        <w:ind w:left="720"/>
        <w:rPr>
          <w:rFonts w:ascii="Arial" w:hAnsi="Arial" w:cs="Arial"/>
        </w:rPr>
      </w:pPr>
      <w:r w:rsidRPr="00D54B1F">
        <w:rPr>
          <w:rFonts w:ascii="Arial" w:hAnsi="Arial" w:cs="Arial"/>
        </w:rPr>
        <w:t>Applications will be acknowledged in writing and you will be notified of the decision within 45 days.</w:t>
      </w:r>
    </w:p>
    <w:p w:rsidR="00A22D56" w:rsidRPr="00D54B1F" w:rsidRDefault="00A22D56" w:rsidP="00923423">
      <w:pPr>
        <w:jc w:val="both"/>
        <w:rPr>
          <w:rFonts w:ascii="Arial" w:hAnsi="Arial" w:cs="Arial"/>
          <w:b/>
        </w:rPr>
      </w:pPr>
    </w:p>
    <w:p w:rsidR="00923423" w:rsidRPr="00D54B1F" w:rsidRDefault="00923423" w:rsidP="002B6A5C">
      <w:pPr>
        <w:pStyle w:val="StyleHeading3NotBoldLeft127cm"/>
      </w:pPr>
      <w:bookmarkStart w:id="19" w:name="_Toc521490649"/>
      <w:r w:rsidRPr="00D54B1F">
        <w:t>7.2</w:t>
      </w:r>
      <w:r w:rsidRPr="00D54B1F">
        <w:tab/>
        <w:t>Charges</w:t>
      </w:r>
      <w:bookmarkEnd w:id="19"/>
    </w:p>
    <w:p w:rsidR="00923423" w:rsidRPr="00D54B1F" w:rsidRDefault="00923423" w:rsidP="00923423">
      <w:pPr>
        <w:jc w:val="both"/>
        <w:rPr>
          <w:rFonts w:ascii="Arial" w:hAnsi="Arial" w:cs="Arial"/>
        </w:rPr>
      </w:pPr>
    </w:p>
    <w:p w:rsidR="00923423" w:rsidRDefault="00923423" w:rsidP="00CF022C">
      <w:pPr>
        <w:ind w:left="720"/>
        <w:rPr>
          <w:rFonts w:ascii="Arial" w:hAnsi="Arial" w:cs="Arial"/>
        </w:rPr>
      </w:pPr>
      <w:r w:rsidRPr="00D54B1F">
        <w:rPr>
          <w:rFonts w:ascii="Arial" w:hAnsi="Arial" w:cs="Arial"/>
        </w:rPr>
        <w:t xml:space="preserve">A scale of fees and charges </w:t>
      </w:r>
      <w:r w:rsidR="008044A0">
        <w:rPr>
          <w:rFonts w:ascii="Arial" w:hAnsi="Arial" w:cs="Arial"/>
        </w:rPr>
        <w:t xml:space="preserve">is </w:t>
      </w:r>
      <w:r w:rsidRPr="00D54B1F">
        <w:rPr>
          <w:rFonts w:ascii="Arial" w:hAnsi="Arial" w:cs="Arial"/>
        </w:rPr>
        <w:t xml:space="preserve">set under the </w:t>
      </w:r>
      <w:r w:rsidR="008044A0">
        <w:rPr>
          <w:rFonts w:ascii="Arial" w:hAnsi="Arial" w:cs="Arial"/>
        </w:rPr>
        <w:t>Freedom of Information</w:t>
      </w:r>
      <w:r w:rsidRPr="00D54B1F">
        <w:rPr>
          <w:rFonts w:ascii="Arial" w:hAnsi="Arial" w:cs="Arial"/>
        </w:rPr>
        <w:t xml:space="preserve"> Regulations.  Apart from the application fee for non-personal information (information that is not personal information about the applicant) all charges are discretionary.  The fees and charges are as follows:</w:t>
      </w:r>
    </w:p>
    <w:p w:rsidR="00DB29F9" w:rsidRDefault="00DB29F9" w:rsidP="00CF022C">
      <w:pPr>
        <w:ind w:left="720"/>
        <w:rPr>
          <w:rFonts w:ascii="Arial" w:hAnsi="Arial" w:cs="Arial"/>
        </w:rPr>
      </w:pPr>
    </w:p>
    <w:tbl>
      <w:tblPr>
        <w:tblStyle w:val="TableGrid"/>
        <w:tblpPr w:leftFromText="180" w:rightFromText="180" w:vertAnchor="text" w:horzAnchor="margin" w:tblpXSpec="center" w:tblpY="21"/>
        <w:tblW w:w="0" w:type="auto"/>
        <w:tblLook w:val="01E0" w:firstRow="1" w:lastRow="1" w:firstColumn="1" w:lastColumn="1" w:noHBand="0" w:noVBand="0"/>
      </w:tblPr>
      <w:tblGrid>
        <w:gridCol w:w="5688"/>
        <w:gridCol w:w="1980"/>
      </w:tblGrid>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Personal information about the applicant</w:t>
            </w:r>
          </w:p>
        </w:tc>
        <w:tc>
          <w:tcPr>
            <w:tcW w:w="1980" w:type="dxa"/>
          </w:tcPr>
          <w:p w:rsidR="00CE0126" w:rsidRPr="00D54B1F" w:rsidRDefault="00CE0126" w:rsidP="00DB29F9">
            <w:pPr>
              <w:keepNext/>
              <w:jc w:val="both"/>
              <w:rPr>
                <w:rFonts w:ascii="Arial" w:hAnsi="Arial" w:cs="Arial"/>
              </w:rPr>
            </w:pPr>
            <w:r w:rsidRPr="00D54B1F">
              <w:rPr>
                <w:rFonts w:ascii="Arial" w:hAnsi="Arial" w:cs="Arial"/>
              </w:rPr>
              <w:t>No fee and no charges</w:t>
            </w:r>
          </w:p>
        </w:tc>
      </w:tr>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Application fee (for non-personal information)</w:t>
            </w:r>
          </w:p>
        </w:tc>
        <w:tc>
          <w:tcPr>
            <w:tcW w:w="1980" w:type="dxa"/>
          </w:tcPr>
          <w:p w:rsidR="00CE0126" w:rsidRPr="00D54B1F" w:rsidRDefault="00CE0126" w:rsidP="00DB29F9">
            <w:pPr>
              <w:keepNext/>
              <w:jc w:val="both"/>
              <w:rPr>
                <w:rFonts w:ascii="Arial" w:hAnsi="Arial" w:cs="Arial"/>
              </w:rPr>
            </w:pPr>
          </w:p>
          <w:p w:rsidR="00CE0126" w:rsidRPr="00D54B1F" w:rsidRDefault="00CE0126" w:rsidP="00DB29F9">
            <w:pPr>
              <w:keepNext/>
              <w:jc w:val="both"/>
              <w:rPr>
                <w:rFonts w:ascii="Arial" w:hAnsi="Arial" w:cs="Arial"/>
              </w:rPr>
            </w:pPr>
            <w:r w:rsidRPr="00D54B1F">
              <w:rPr>
                <w:rFonts w:ascii="Arial" w:hAnsi="Arial" w:cs="Arial"/>
              </w:rPr>
              <w:t>$30.00</w:t>
            </w:r>
          </w:p>
        </w:tc>
      </w:tr>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Charge for time dealing with the applicant (per hour, or pro rata)</w:t>
            </w:r>
          </w:p>
        </w:tc>
        <w:tc>
          <w:tcPr>
            <w:tcW w:w="1980" w:type="dxa"/>
          </w:tcPr>
          <w:p w:rsidR="00CE0126" w:rsidRPr="00D54B1F" w:rsidRDefault="00CE0126" w:rsidP="00DB29F9">
            <w:pPr>
              <w:keepNext/>
              <w:jc w:val="both"/>
              <w:rPr>
                <w:rFonts w:ascii="Arial" w:hAnsi="Arial" w:cs="Arial"/>
              </w:rPr>
            </w:pPr>
          </w:p>
          <w:p w:rsidR="00CE0126" w:rsidRPr="00D54B1F" w:rsidRDefault="00CE0126" w:rsidP="00DB29F9">
            <w:pPr>
              <w:keepNext/>
              <w:jc w:val="both"/>
              <w:rPr>
                <w:rFonts w:ascii="Arial" w:hAnsi="Arial" w:cs="Arial"/>
              </w:rPr>
            </w:pPr>
            <w:r w:rsidRPr="00D54B1F">
              <w:rPr>
                <w:rFonts w:ascii="Arial" w:hAnsi="Arial" w:cs="Arial"/>
              </w:rPr>
              <w:t>$30.00</w:t>
            </w:r>
          </w:p>
        </w:tc>
      </w:tr>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Access time supervised by staff (per hour, or pro rata)</w:t>
            </w:r>
          </w:p>
        </w:tc>
        <w:tc>
          <w:tcPr>
            <w:tcW w:w="1980" w:type="dxa"/>
          </w:tcPr>
          <w:p w:rsidR="00CE0126" w:rsidRPr="00D54B1F" w:rsidRDefault="00CE0126" w:rsidP="00DB29F9">
            <w:pPr>
              <w:keepNext/>
              <w:jc w:val="both"/>
              <w:rPr>
                <w:rFonts w:ascii="Arial" w:hAnsi="Arial" w:cs="Arial"/>
              </w:rPr>
            </w:pPr>
          </w:p>
          <w:p w:rsidR="00CE0126" w:rsidRPr="00D54B1F" w:rsidRDefault="00CE0126" w:rsidP="00DB29F9">
            <w:pPr>
              <w:keepNext/>
              <w:jc w:val="both"/>
              <w:rPr>
                <w:rFonts w:ascii="Arial" w:hAnsi="Arial" w:cs="Arial"/>
              </w:rPr>
            </w:pPr>
            <w:r w:rsidRPr="00D54B1F">
              <w:rPr>
                <w:rFonts w:ascii="Arial" w:hAnsi="Arial" w:cs="Arial"/>
              </w:rPr>
              <w:t>$30.00</w:t>
            </w:r>
          </w:p>
        </w:tc>
      </w:tr>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Photocopying staff time (per hour, or pro rata)</w:t>
            </w:r>
          </w:p>
        </w:tc>
        <w:tc>
          <w:tcPr>
            <w:tcW w:w="1980" w:type="dxa"/>
          </w:tcPr>
          <w:p w:rsidR="00CE0126" w:rsidRPr="00D54B1F" w:rsidRDefault="00CE0126" w:rsidP="00DB29F9">
            <w:pPr>
              <w:keepNext/>
              <w:jc w:val="both"/>
              <w:rPr>
                <w:rFonts w:ascii="Arial" w:hAnsi="Arial" w:cs="Arial"/>
              </w:rPr>
            </w:pPr>
          </w:p>
          <w:p w:rsidR="00CE0126" w:rsidRPr="00D54B1F" w:rsidRDefault="00CE0126" w:rsidP="00DB29F9">
            <w:pPr>
              <w:keepNext/>
              <w:jc w:val="both"/>
              <w:rPr>
                <w:rFonts w:ascii="Arial" w:hAnsi="Arial" w:cs="Arial"/>
              </w:rPr>
            </w:pPr>
            <w:r w:rsidRPr="00D54B1F">
              <w:rPr>
                <w:rFonts w:ascii="Arial" w:hAnsi="Arial" w:cs="Arial"/>
              </w:rPr>
              <w:t>$30.00</w:t>
            </w:r>
          </w:p>
        </w:tc>
      </w:tr>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Per photocopy</w:t>
            </w:r>
            <w:r>
              <w:rPr>
                <w:rFonts w:ascii="Arial" w:hAnsi="Arial" w:cs="Arial"/>
              </w:rPr>
              <w:t xml:space="preserve"> A4</w:t>
            </w:r>
          </w:p>
        </w:tc>
        <w:tc>
          <w:tcPr>
            <w:tcW w:w="1980" w:type="dxa"/>
          </w:tcPr>
          <w:p w:rsidR="00CE0126" w:rsidRPr="00D54B1F" w:rsidRDefault="00CE0126" w:rsidP="00DB29F9">
            <w:pPr>
              <w:keepNext/>
              <w:jc w:val="both"/>
              <w:rPr>
                <w:rFonts w:ascii="Arial" w:hAnsi="Arial" w:cs="Arial"/>
              </w:rPr>
            </w:pPr>
            <w:r>
              <w:rPr>
                <w:rFonts w:ascii="Arial" w:hAnsi="Arial" w:cs="Arial"/>
              </w:rPr>
              <w:t>$0.2</w:t>
            </w:r>
            <w:r w:rsidRPr="00D54B1F">
              <w:rPr>
                <w:rFonts w:ascii="Arial" w:hAnsi="Arial" w:cs="Arial"/>
              </w:rPr>
              <w:t>0</w:t>
            </w:r>
          </w:p>
        </w:tc>
      </w:tr>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Transcribing from tape, film or computer (per hour, or pro rata)</w:t>
            </w:r>
          </w:p>
        </w:tc>
        <w:tc>
          <w:tcPr>
            <w:tcW w:w="1980" w:type="dxa"/>
          </w:tcPr>
          <w:p w:rsidR="00CE0126" w:rsidRPr="00D54B1F" w:rsidRDefault="00CE0126" w:rsidP="00DB29F9">
            <w:pPr>
              <w:keepNext/>
              <w:jc w:val="both"/>
              <w:rPr>
                <w:rFonts w:ascii="Arial" w:hAnsi="Arial" w:cs="Arial"/>
              </w:rPr>
            </w:pPr>
          </w:p>
          <w:p w:rsidR="00CE0126" w:rsidRPr="00D54B1F" w:rsidRDefault="00CE0126" w:rsidP="00DB29F9">
            <w:pPr>
              <w:keepNext/>
              <w:jc w:val="both"/>
              <w:rPr>
                <w:rFonts w:ascii="Arial" w:hAnsi="Arial" w:cs="Arial"/>
              </w:rPr>
            </w:pPr>
            <w:r w:rsidRPr="00D54B1F">
              <w:rPr>
                <w:rFonts w:ascii="Arial" w:hAnsi="Arial" w:cs="Arial"/>
              </w:rPr>
              <w:t>$30.00</w:t>
            </w:r>
          </w:p>
        </w:tc>
      </w:tr>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Duplicating a tape, film or computer information</w:t>
            </w:r>
          </w:p>
        </w:tc>
        <w:tc>
          <w:tcPr>
            <w:tcW w:w="1980" w:type="dxa"/>
          </w:tcPr>
          <w:p w:rsidR="00CE0126" w:rsidRPr="00D54B1F" w:rsidRDefault="00CE0126" w:rsidP="00DB29F9">
            <w:pPr>
              <w:keepNext/>
              <w:jc w:val="both"/>
              <w:rPr>
                <w:rFonts w:ascii="Arial" w:hAnsi="Arial" w:cs="Arial"/>
              </w:rPr>
            </w:pPr>
            <w:r w:rsidRPr="00D54B1F">
              <w:rPr>
                <w:rFonts w:ascii="Arial" w:hAnsi="Arial" w:cs="Arial"/>
              </w:rPr>
              <w:t>Actual cost</w:t>
            </w:r>
          </w:p>
        </w:tc>
      </w:tr>
      <w:tr w:rsidR="00CE0126" w:rsidRPr="00D54B1F" w:rsidTr="00DB29F9">
        <w:trPr>
          <w:cantSplit/>
        </w:trPr>
        <w:tc>
          <w:tcPr>
            <w:tcW w:w="5688" w:type="dxa"/>
          </w:tcPr>
          <w:p w:rsidR="00CE0126" w:rsidRPr="00D54B1F" w:rsidRDefault="00CE0126" w:rsidP="00DB29F9">
            <w:pPr>
              <w:keepNext/>
              <w:numPr>
                <w:ilvl w:val="0"/>
                <w:numId w:val="12"/>
              </w:numPr>
              <w:tabs>
                <w:tab w:val="clear" w:pos="720"/>
              </w:tabs>
              <w:ind w:left="360"/>
              <w:jc w:val="both"/>
              <w:rPr>
                <w:rFonts w:ascii="Arial" w:hAnsi="Arial" w:cs="Arial"/>
              </w:rPr>
            </w:pPr>
            <w:r w:rsidRPr="00D54B1F">
              <w:rPr>
                <w:rFonts w:ascii="Arial" w:hAnsi="Arial" w:cs="Arial"/>
              </w:rPr>
              <w:t>Delivery, packaging and postage</w:t>
            </w:r>
          </w:p>
        </w:tc>
        <w:tc>
          <w:tcPr>
            <w:tcW w:w="1980" w:type="dxa"/>
          </w:tcPr>
          <w:p w:rsidR="00CE0126" w:rsidRPr="00D54B1F" w:rsidRDefault="00CE0126" w:rsidP="00DB29F9">
            <w:pPr>
              <w:keepNext/>
              <w:jc w:val="both"/>
              <w:rPr>
                <w:rFonts w:ascii="Arial" w:hAnsi="Arial" w:cs="Arial"/>
              </w:rPr>
            </w:pPr>
            <w:r w:rsidRPr="00D54B1F">
              <w:rPr>
                <w:rFonts w:ascii="Arial" w:hAnsi="Arial" w:cs="Arial"/>
              </w:rPr>
              <w:t>Actual Cost</w:t>
            </w:r>
          </w:p>
        </w:tc>
      </w:tr>
    </w:tbl>
    <w:p w:rsidR="00CE0126" w:rsidRDefault="00CE0126" w:rsidP="00DB29F9">
      <w:pPr>
        <w:keepNext/>
        <w:ind w:left="720"/>
        <w:jc w:val="both"/>
        <w:rPr>
          <w:rFonts w:ascii="Arial" w:hAnsi="Arial" w:cs="Arial"/>
        </w:rPr>
      </w:pPr>
    </w:p>
    <w:p w:rsidR="00CE0126" w:rsidRDefault="00CE0126" w:rsidP="00CE0126">
      <w:pPr>
        <w:pStyle w:val="StyleHeading3NotBoldLeft127cm"/>
        <w:ind w:left="0"/>
      </w:pPr>
    </w:p>
    <w:p w:rsidR="00DB29F9" w:rsidRDefault="00DB29F9" w:rsidP="00CE0126">
      <w:pPr>
        <w:pStyle w:val="StyleHeading3NotBoldLeft127cm"/>
        <w:ind w:left="0"/>
      </w:pPr>
    </w:p>
    <w:p w:rsidR="00DB29F9" w:rsidRDefault="00DB29F9" w:rsidP="00CE0126">
      <w:pPr>
        <w:pStyle w:val="StyleHeading3NotBoldLeft127cm"/>
        <w:ind w:left="0"/>
      </w:pPr>
    </w:p>
    <w:p w:rsidR="00DB29F9" w:rsidRDefault="00DB29F9"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625E02" w:rsidRDefault="00625E02" w:rsidP="00CE0126">
      <w:pPr>
        <w:pStyle w:val="StyleHeading3NotBoldLeft127cm"/>
        <w:ind w:left="0"/>
      </w:pPr>
    </w:p>
    <w:p w:rsidR="00DB29F9" w:rsidRDefault="00DB29F9" w:rsidP="00CE0126">
      <w:pPr>
        <w:pStyle w:val="StyleHeading3NotBoldLeft127cm"/>
        <w:ind w:left="0"/>
      </w:pPr>
    </w:p>
    <w:p w:rsidR="00CF2302" w:rsidRPr="00D54B1F" w:rsidRDefault="002B6A5C" w:rsidP="00CE0126">
      <w:pPr>
        <w:pStyle w:val="StyleHeading3NotBoldLeft127cm"/>
      </w:pPr>
      <w:bookmarkStart w:id="20" w:name="_Toc521490650"/>
      <w:r w:rsidRPr="00D54B1F">
        <w:t>7.3</w:t>
      </w:r>
      <w:r w:rsidR="00DB29F9">
        <w:tab/>
      </w:r>
      <w:bookmarkStart w:id="21" w:name="_GoBack"/>
      <w:bookmarkEnd w:id="21"/>
      <w:r w:rsidR="00B2612A" w:rsidRPr="00D54B1F">
        <w:t>D</w:t>
      </w:r>
      <w:r w:rsidR="000B5ED5" w:rsidRPr="00D54B1F">
        <w:t>ep</w:t>
      </w:r>
      <w:r w:rsidR="00B2612A" w:rsidRPr="00D54B1F">
        <w:t>osits</w:t>
      </w:r>
      <w:bookmarkEnd w:id="20"/>
    </w:p>
    <w:p w:rsidR="00B2612A" w:rsidRPr="00D54B1F" w:rsidRDefault="00B2612A" w:rsidP="00FE5CB6">
      <w:pPr>
        <w:ind w:left="720"/>
        <w:rPr>
          <w:rFonts w:ascii="Arial" w:hAnsi="Arial" w:cs="Arial"/>
          <w:b/>
          <w:i/>
        </w:rPr>
      </w:pPr>
    </w:p>
    <w:p w:rsidR="00CF2302" w:rsidRPr="00D54B1F" w:rsidRDefault="00CF2302" w:rsidP="00CF2302">
      <w:pPr>
        <w:numPr>
          <w:ilvl w:val="0"/>
          <w:numId w:val="11"/>
        </w:numPr>
        <w:tabs>
          <w:tab w:val="clear" w:pos="1440"/>
        </w:tabs>
        <w:ind w:left="1080" w:right="-328"/>
        <w:rPr>
          <w:rFonts w:ascii="Arial" w:hAnsi="Arial" w:cs="Arial"/>
        </w:rPr>
      </w:pPr>
      <w:r w:rsidRPr="00D54B1F">
        <w:rPr>
          <w:rFonts w:ascii="Arial" w:hAnsi="Arial" w:cs="Arial"/>
        </w:rPr>
        <w:t xml:space="preserve">Advance deposits may be required in respect of the </w:t>
      </w:r>
    </w:p>
    <w:p w:rsidR="00CE0126" w:rsidRDefault="00CF2302" w:rsidP="000B5ED5">
      <w:pPr>
        <w:ind w:left="720" w:right="-328" w:firstLine="360"/>
        <w:rPr>
          <w:rFonts w:ascii="Arial" w:hAnsi="Arial" w:cs="Arial"/>
        </w:rPr>
      </w:pPr>
      <w:r w:rsidRPr="00D54B1F">
        <w:rPr>
          <w:rFonts w:ascii="Arial" w:hAnsi="Arial" w:cs="Arial"/>
        </w:rPr>
        <w:t>estimated charges</w:t>
      </w:r>
      <w:r w:rsidR="00407320">
        <w:rPr>
          <w:rFonts w:ascii="Arial" w:hAnsi="Arial" w:cs="Arial"/>
        </w:rPr>
        <w:tab/>
      </w:r>
      <w:r w:rsidR="00407320">
        <w:rPr>
          <w:rFonts w:ascii="Arial" w:hAnsi="Arial" w:cs="Arial"/>
        </w:rPr>
        <w:tab/>
      </w:r>
      <w:r w:rsidR="00407320">
        <w:rPr>
          <w:rFonts w:ascii="Arial" w:hAnsi="Arial" w:cs="Arial"/>
        </w:rPr>
        <w:tab/>
      </w:r>
      <w:r w:rsidR="00407320">
        <w:rPr>
          <w:rFonts w:ascii="Arial" w:hAnsi="Arial" w:cs="Arial"/>
        </w:rPr>
        <w:tab/>
      </w:r>
      <w:r w:rsidR="00407320">
        <w:rPr>
          <w:rFonts w:ascii="Arial" w:hAnsi="Arial" w:cs="Arial"/>
        </w:rPr>
        <w:tab/>
      </w:r>
      <w:r w:rsidR="00407320">
        <w:rPr>
          <w:rFonts w:ascii="Arial" w:hAnsi="Arial" w:cs="Arial"/>
        </w:rPr>
        <w:tab/>
      </w:r>
      <w:r w:rsidR="00407320">
        <w:rPr>
          <w:rFonts w:ascii="Arial" w:hAnsi="Arial" w:cs="Arial"/>
        </w:rPr>
        <w:tab/>
        <w:t>25%</w:t>
      </w:r>
      <w:r w:rsidRPr="00D54B1F">
        <w:rPr>
          <w:rFonts w:ascii="Arial" w:hAnsi="Arial" w:cs="Arial"/>
        </w:rPr>
        <w:tab/>
      </w:r>
    </w:p>
    <w:p w:rsidR="00CF2302" w:rsidRPr="00D54B1F" w:rsidRDefault="00CF2302" w:rsidP="000B5ED5">
      <w:pPr>
        <w:ind w:left="720" w:right="-328" w:firstLine="360"/>
        <w:rPr>
          <w:rFonts w:ascii="Arial" w:hAnsi="Arial" w:cs="Arial"/>
        </w:rPr>
      </w:pPr>
      <w:r w:rsidRPr="00D54B1F">
        <w:rPr>
          <w:rFonts w:ascii="Arial" w:hAnsi="Arial" w:cs="Arial"/>
        </w:rPr>
        <w:tab/>
      </w:r>
      <w:r w:rsidR="00CE0126">
        <w:rPr>
          <w:rFonts w:ascii="Arial" w:hAnsi="Arial" w:cs="Arial"/>
        </w:rPr>
        <w:tab/>
      </w:r>
      <w:r w:rsidR="00CE0126">
        <w:rPr>
          <w:rFonts w:ascii="Arial" w:hAnsi="Arial" w:cs="Arial"/>
        </w:rPr>
        <w:tab/>
      </w:r>
      <w:r w:rsidR="00CE0126">
        <w:rPr>
          <w:rFonts w:ascii="Arial" w:hAnsi="Arial" w:cs="Arial"/>
        </w:rPr>
        <w:tab/>
      </w:r>
    </w:p>
    <w:p w:rsidR="00CF2302" w:rsidRPr="00D54B1F" w:rsidRDefault="00CF2302" w:rsidP="00CF2302">
      <w:pPr>
        <w:numPr>
          <w:ilvl w:val="0"/>
          <w:numId w:val="11"/>
        </w:numPr>
        <w:tabs>
          <w:tab w:val="clear" w:pos="1440"/>
        </w:tabs>
        <w:ind w:left="1080" w:right="-688"/>
        <w:rPr>
          <w:rFonts w:ascii="Arial" w:hAnsi="Arial" w:cs="Arial"/>
        </w:rPr>
      </w:pPr>
      <w:r w:rsidRPr="00D54B1F">
        <w:rPr>
          <w:rFonts w:ascii="Arial" w:hAnsi="Arial" w:cs="Arial"/>
        </w:rPr>
        <w:t>Further Advance deposit may be required to meet the</w:t>
      </w:r>
    </w:p>
    <w:p w:rsidR="00CF2302" w:rsidRPr="00D54B1F" w:rsidRDefault="00CF2302" w:rsidP="00CF2302">
      <w:pPr>
        <w:ind w:left="1080" w:right="-688"/>
        <w:rPr>
          <w:rFonts w:ascii="Arial" w:hAnsi="Arial" w:cs="Arial"/>
        </w:rPr>
      </w:pPr>
      <w:r w:rsidRPr="00D54B1F">
        <w:rPr>
          <w:rFonts w:ascii="Arial" w:hAnsi="Arial" w:cs="Arial"/>
        </w:rPr>
        <w:t>Charges for dealing with the application</w:t>
      </w:r>
      <w:r w:rsidRPr="00D54B1F">
        <w:rPr>
          <w:rFonts w:ascii="Arial" w:hAnsi="Arial" w:cs="Arial"/>
        </w:rPr>
        <w:tab/>
      </w:r>
      <w:r w:rsidRPr="00D54B1F">
        <w:rPr>
          <w:rFonts w:ascii="Arial" w:hAnsi="Arial" w:cs="Arial"/>
        </w:rPr>
        <w:tab/>
      </w:r>
      <w:r w:rsidRPr="00D54B1F">
        <w:rPr>
          <w:rFonts w:ascii="Arial" w:hAnsi="Arial" w:cs="Arial"/>
        </w:rPr>
        <w:tab/>
      </w:r>
      <w:r w:rsidRPr="00D54B1F">
        <w:rPr>
          <w:rFonts w:ascii="Arial" w:hAnsi="Arial" w:cs="Arial"/>
        </w:rPr>
        <w:tab/>
        <w:t>75%</w:t>
      </w:r>
    </w:p>
    <w:p w:rsidR="00CF2302" w:rsidRPr="00D54B1F" w:rsidRDefault="00CF2302" w:rsidP="00CF2302">
      <w:pPr>
        <w:ind w:right="-688"/>
        <w:rPr>
          <w:rFonts w:ascii="Arial" w:hAnsi="Arial" w:cs="Arial"/>
        </w:rPr>
      </w:pPr>
    </w:p>
    <w:p w:rsidR="00CF2302" w:rsidRPr="00D54B1F" w:rsidRDefault="00CF2302" w:rsidP="00CF022C">
      <w:pPr>
        <w:ind w:left="720" w:right="32"/>
        <w:rPr>
          <w:rFonts w:ascii="Arial" w:hAnsi="Arial" w:cs="Arial"/>
        </w:rPr>
      </w:pPr>
      <w:r w:rsidRPr="00D54B1F">
        <w:rPr>
          <w:rFonts w:ascii="Arial" w:hAnsi="Arial" w:cs="Arial"/>
        </w:rPr>
        <w:t xml:space="preserve">For impecunious applications or those issued with prescribed </w:t>
      </w:r>
      <w:r w:rsidR="00B85727" w:rsidRPr="00D54B1F">
        <w:rPr>
          <w:rFonts w:ascii="Arial" w:hAnsi="Arial" w:cs="Arial"/>
        </w:rPr>
        <w:t>pensioner concession cards, the charge payable is reduced by 25%.</w:t>
      </w:r>
    </w:p>
    <w:p w:rsidR="00A22D56" w:rsidRDefault="00A22D56" w:rsidP="00DB7091">
      <w:pPr>
        <w:ind w:right="32"/>
        <w:jc w:val="both"/>
        <w:rPr>
          <w:rFonts w:ascii="Arial" w:hAnsi="Arial" w:cs="Arial"/>
          <w:b/>
        </w:rPr>
      </w:pPr>
    </w:p>
    <w:p w:rsidR="003B7F61" w:rsidRPr="00D54B1F" w:rsidRDefault="003B7F61" w:rsidP="00DB7091">
      <w:pPr>
        <w:ind w:right="32"/>
        <w:jc w:val="both"/>
        <w:rPr>
          <w:rFonts w:ascii="Arial" w:hAnsi="Arial" w:cs="Arial"/>
          <w:b/>
        </w:rPr>
      </w:pPr>
    </w:p>
    <w:p w:rsidR="00B85727" w:rsidRPr="00D54B1F" w:rsidRDefault="002B6A5C" w:rsidP="002B6A5C">
      <w:pPr>
        <w:pStyle w:val="StyleHeading3NotBoldLeft127cm"/>
      </w:pPr>
      <w:bookmarkStart w:id="22" w:name="_Toc521490651"/>
      <w:r w:rsidRPr="00D54B1F">
        <w:t>7.4</w:t>
      </w:r>
      <w:r w:rsidR="00B85727" w:rsidRPr="00D54B1F">
        <w:tab/>
        <w:t>Access Arrangements</w:t>
      </w:r>
      <w:bookmarkEnd w:id="22"/>
    </w:p>
    <w:p w:rsidR="00B85727" w:rsidRPr="00D54B1F" w:rsidRDefault="00B85727" w:rsidP="00CF022C">
      <w:pPr>
        <w:ind w:right="-688"/>
        <w:rPr>
          <w:rFonts w:ascii="Arial" w:hAnsi="Arial" w:cs="Arial"/>
        </w:rPr>
      </w:pPr>
    </w:p>
    <w:p w:rsidR="00B85727" w:rsidRPr="00D54B1F" w:rsidRDefault="00B85727" w:rsidP="00CF022C">
      <w:pPr>
        <w:ind w:left="720" w:right="32"/>
        <w:rPr>
          <w:rFonts w:ascii="Arial" w:hAnsi="Arial" w:cs="Arial"/>
        </w:rPr>
      </w:pPr>
      <w:r w:rsidRPr="00D54B1F">
        <w:rPr>
          <w:rFonts w:ascii="Arial" w:hAnsi="Arial" w:cs="Arial"/>
        </w:rPr>
        <w:t>Access to documents can be granted by way of inspection, a copy of a document, a copy of an audio or video tape, a computer disk, a transcript of a recorded, shorthand or encoded document from which words can be produced.</w:t>
      </w:r>
    </w:p>
    <w:p w:rsidR="00B85727" w:rsidRDefault="00B85727" w:rsidP="00B2612A">
      <w:pPr>
        <w:ind w:left="720" w:right="32"/>
        <w:rPr>
          <w:rFonts w:ascii="Arial" w:hAnsi="Arial" w:cs="Arial"/>
        </w:rPr>
      </w:pPr>
    </w:p>
    <w:p w:rsidR="003B7F61" w:rsidRPr="00D54B1F" w:rsidRDefault="003B7F61" w:rsidP="00B2612A">
      <w:pPr>
        <w:ind w:left="720" w:right="32"/>
        <w:rPr>
          <w:rFonts w:ascii="Arial" w:hAnsi="Arial" w:cs="Arial"/>
        </w:rPr>
      </w:pPr>
    </w:p>
    <w:p w:rsidR="00B85727" w:rsidRPr="00D54B1F" w:rsidRDefault="002B6A5C" w:rsidP="002B6A5C">
      <w:pPr>
        <w:pStyle w:val="StyleHeading3NotBoldLeft127cm"/>
      </w:pPr>
      <w:bookmarkStart w:id="23" w:name="_Toc521490652"/>
      <w:r w:rsidRPr="00D54B1F">
        <w:t>7.5</w:t>
      </w:r>
      <w:r w:rsidRPr="00D54B1F">
        <w:tab/>
      </w:r>
      <w:r w:rsidR="00B85727" w:rsidRPr="00D54B1F">
        <w:t>Notice of Decision</w:t>
      </w:r>
      <w:bookmarkEnd w:id="23"/>
    </w:p>
    <w:p w:rsidR="00B85727" w:rsidRPr="00D54B1F" w:rsidRDefault="00B85727" w:rsidP="00B2612A">
      <w:pPr>
        <w:ind w:left="720" w:right="32"/>
        <w:rPr>
          <w:rFonts w:ascii="Arial" w:hAnsi="Arial" w:cs="Arial"/>
        </w:rPr>
      </w:pPr>
    </w:p>
    <w:p w:rsidR="00B85727" w:rsidRPr="00D54B1F" w:rsidRDefault="00B85727" w:rsidP="00CF022C">
      <w:pPr>
        <w:ind w:left="720" w:right="32"/>
        <w:rPr>
          <w:rFonts w:ascii="Arial" w:hAnsi="Arial" w:cs="Arial"/>
        </w:rPr>
      </w:pPr>
      <w:r w:rsidRPr="00D54B1F">
        <w:rPr>
          <w:rFonts w:ascii="Arial" w:hAnsi="Arial" w:cs="Arial"/>
        </w:rPr>
        <w:t>As soon as possible but in any case within 45 days you will be provided with a notice of decision which will include details such as:</w:t>
      </w:r>
    </w:p>
    <w:p w:rsidR="00B85727" w:rsidRPr="00D54B1F" w:rsidRDefault="00B85727" w:rsidP="00CF022C">
      <w:pPr>
        <w:ind w:left="720" w:right="32"/>
        <w:rPr>
          <w:rFonts w:ascii="Arial" w:hAnsi="Arial" w:cs="Arial"/>
        </w:rPr>
      </w:pPr>
    </w:p>
    <w:p w:rsidR="00B85727" w:rsidRPr="00D54B1F" w:rsidRDefault="00B85727" w:rsidP="00CF022C">
      <w:pPr>
        <w:numPr>
          <w:ilvl w:val="0"/>
          <w:numId w:val="11"/>
        </w:numPr>
        <w:tabs>
          <w:tab w:val="clear" w:pos="1440"/>
        </w:tabs>
        <w:ind w:left="1080" w:right="32"/>
        <w:rPr>
          <w:rFonts w:ascii="Arial" w:hAnsi="Arial" w:cs="Arial"/>
        </w:rPr>
      </w:pPr>
      <w:r w:rsidRPr="00D54B1F">
        <w:rPr>
          <w:rFonts w:ascii="Arial" w:hAnsi="Arial" w:cs="Arial"/>
        </w:rPr>
        <w:t>the date which the decision was made;</w:t>
      </w:r>
    </w:p>
    <w:p w:rsidR="00B85727" w:rsidRPr="00D54B1F" w:rsidRDefault="00B85727" w:rsidP="00CF022C">
      <w:pPr>
        <w:numPr>
          <w:ilvl w:val="0"/>
          <w:numId w:val="11"/>
        </w:numPr>
        <w:tabs>
          <w:tab w:val="clear" w:pos="1440"/>
        </w:tabs>
        <w:ind w:left="1080" w:right="32"/>
        <w:rPr>
          <w:rFonts w:ascii="Arial" w:hAnsi="Arial" w:cs="Arial"/>
        </w:rPr>
      </w:pPr>
      <w:r w:rsidRPr="00D54B1F">
        <w:rPr>
          <w:rFonts w:ascii="Arial" w:hAnsi="Arial" w:cs="Arial"/>
        </w:rPr>
        <w:t>the name and the designation of the officer who made the decision;</w:t>
      </w:r>
    </w:p>
    <w:p w:rsidR="00B85727" w:rsidRPr="00D54B1F" w:rsidRDefault="00B85727" w:rsidP="00CF022C">
      <w:pPr>
        <w:numPr>
          <w:ilvl w:val="0"/>
          <w:numId w:val="11"/>
        </w:numPr>
        <w:tabs>
          <w:tab w:val="clear" w:pos="1440"/>
        </w:tabs>
        <w:ind w:left="1080" w:right="32"/>
        <w:rPr>
          <w:rFonts w:ascii="Arial" w:hAnsi="Arial" w:cs="Arial"/>
        </w:rPr>
      </w:pPr>
      <w:r w:rsidRPr="00D54B1F">
        <w:rPr>
          <w:rFonts w:ascii="Arial" w:hAnsi="Arial" w:cs="Arial"/>
        </w:rPr>
        <w:t>if access is refused, the reasons for claiming the document is exempt;</w:t>
      </w:r>
    </w:p>
    <w:p w:rsidR="00B85727" w:rsidRPr="00D54B1F" w:rsidRDefault="00B85727" w:rsidP="00CF022C">
      <w:pPr>
        <w:numPr>
          <w:ilvl w:val="0"/>
          <w:numId w:val="11"/>
        </w:numPr>
        <w:tabs>
          <w:tab w:val="clear" w:pos="1440"/>
        </w:tabs>
        <w:ind w:left="1080" w:right="32"/>
        <w:rPr>
          <w:rFonts w:ascii="Arial" w:hAnsi="Arial" w:cs="Arial"/>
        </w:rPr>
      </w:pPr>
      <w:r w:rsidRPr="00D54B1F">
        <w:rPr>
          <w:rFonts w:ascii="Arial" w:hAnsi="Arial" w:cs="Arial"/>
        </w:rPr>
        <w:t>information on the rights of review and the procedures to be followed to exercise those rights.</w:t>
      </w:r>
    </w:p>
    <w:p w:rsidR="00B85727" w:rsidRDefault="00B85727" w:rsidP="00B2612A">
      <w:pPr>
        <w:ind w:left="720" w:right="32"/>
        <w:rPr>
          <w:rFonts w:ascii="Arial" w:hAnsi="Arial" w:cs="Arial"/>
        </w:rPr>
      </w:pPr>
    </w:p>
    <w:p w:rsidR="003B7F61" w:rsidRPr="00D54B1F" w:rsidRDefault="003B7F61" w:rsidP="00B2612A">
      <w:pPr>
        <w:ind w:left="720" w:right="32"/>
        <w:rPr>
          <w:rFonts w:ascii="Arial" w:hAnsi="Arial" w:cs="Arial"/>
        </w:rPr>
      </w:pPr>
    </w:p>
    <w:p w:rsidR="00B85727" w:rsidRPr="00D54B1F" w:rsidRDefault="002B6A5C" w:rsidP="00407320">
      <w:pPr>
        <w:pStyle w:val="StyleHeading3NotBoldLeft127cm"/>
      </w:pPr>
      <w:bookmarkStart w:id="24" w:name="_Toc521490653"/>
      <w:r w:rsidRPr="00D54B1F">
        <w:t>7.6</w:t>
      </w:r>
      <w:r w:rsidRPr="00D54B1F">
        <w:tab/>
      </w:r>
      <w:r w:rsidR="00B85727" w:rsidRPr="00D54B1F">
        <w:t>Refusal of Access</w:t>
      </w:r>
      <w:bookmarkEnd w:id="24"/>
    </w:p>
    <w:p w:rsidR="00B85727" w:rsidRPr="00D54B1F" w:rsidRDefault="00B85727" w:rsidP="00407320">
      <w:pPr>
        <w:keepNext/>
        <w:ind w:left="720" w:right="32"/>
        <w:rPr>
          <w:rFonts w:ascii="Arial" w:hAnsi="Arial" w:cs="Arial"/>
        </w:rPr>
      </w:pPr>
    </w:p>
    <w:p w:rsidR="00B85727" w:rsidRPr="00D54B1F" w:rsidRDefault="00B85727" w:rsidP="00407320">
      <w:pPr>
        <w:keepNext/>
        <w:ind w:left="720" w:right="32"/>
        <w:rPr>
          <w:rFonts w:ascii="Arial" w:hAnsi="Arial" w:cs="Arial"/>
        </w:rPr>
      </w:pPr>
      <w:r w:rsidRPr="00D54B1F">
        <w:rPr>
          <w:rFonts w:ascii="Arial" w:hAnsi="Arial" w:cs="Arial"/>
        </w:rPr>
        <w:t>Applicants who are dissatisfied with a decision of the Council are entitled to ask for an internal review by the Council.  Application should be made in writing within 30 days of receiving the notice of decision.</w:t>
      </w:r>
    </w:p>
    <w:p w:rsidR="00B85727" w:rsidRPr="00D54B1F" w:rsidRDefault="00B85727" w:rsidP="00CF022C">
      <w:pPr>
        <w:ind w:left="720" w:right="32"/>
        <w:rPr>
          <w:rFonts w:ascii="Arial" w:hAnsi="Arial" w:cs="Arial"/>
        </w:rPr>
      </w:pPr>
    </w:p>
    <w:p w:rsidR="003B7F61" w:rsidRDefault="00B85727" w:rsidP="00CF022C">
      <w:pPr>
        <w:ind w:left="720" w:right="32"/>
        <w:rPr>
          <w:rFonts w:ascii="Arial" w:hAnsi="Arial" w:cs="Arial"/>
        </w:rPr>
      </w:pPr>
      <w:r w:rsidRPr="00D54B1F">
        <w:rPr>
          <w:rFonts w:ascii="Arial" w:hAnsi="Arial" w:cs="Arial"/>
        </w:rPr>
        <w:t>You will be notified of the outcome of the review within 15 days.  If you disagree with the result you then can apply to the Information Commissioner for an external review.  An application for external review should be made within 60 days of receiving notice of the internal review decision.</w:t>
      </w:r>
    </w:p>
    <w:p w:rsidR="00B81694" w:rsidRDefault="00B81694" w:rsidP="00B81694">
      <w:pPr>
        <w:ind w:left="720" w:right="32"/>
        <w:jc w:val="both"/>
        <w:rPr>
          <w:rFonts w:ascii="Arial" w:hAnsi="Arial" w:cs="Arial"/>
        </w:rPr>
      </w:pPr>
    </w:p>
    <w:p w:rsidR="00B81694" w:rsidRPr="00B81694" w:rsidRDefault="00B81694" w:rsidP="00B81694">
      <w:pPr>
        <w:ind w:left="720" w:right="32"/>
        <w:jc w:val="both"/>
        <w:rPr>
          <w:rFonts w:ascii="Arial" w:hAnsi="Arial" w:cs="Arial"/>
        </w:rPr>
      </w:pPr>
    </w:p>
    <w:p w:rsidR="00B85727" w:rsidRPr="00D54B1F" w:rsidRDefault="00B85727" w:rsidP="00BD4A89">
      <w:pPr>
        <w:pStyle w:val="Heading3"/>
      </w:pPr>
      <w:bookmarkStart w:id="25" w:name="_Toc521490654"/>
      <w:r w:rsidRPr="00D54B1F">
        <w:t>8.</w:t>
      </w:r>
      <w:r w:rsidRPr="00D54B1F">
        <w:tab/>
      </w:r>
      <w:r w:rsidR="002B6A5C" w:rsidRPr="00D54B1F">
        <w:t>AMENDMENT OF COUNCIL RECORDS</w:t>
      </w:r>
      <w:bookmarkEnd w:id="25"/>
    </w:p>
    <w:p w:rsidR="00B85727" w:rsidRPr="00D54B1F" w:rsidRDefault="00B85727" w:rsidP="00BD4A89">
      <w:pPr>
        <w:keepNext/>
        <w:ind w:right="32"/>
        <w:rPr>
          <w:rFonts w:ascii="Arial" w:hAnsi="Arial" w:cs="Arial"/>
        </w:rPr>
      </w:pPr>
    </w:p>
    <w:p w:rsidR="00B85727" w:rsidRPr="00D54B1F" w:rsidRDefault="00B85727" w:rsidP="00BD4A89">
      <w:pPr>
        <w:keepNext/>
        <w:ind w:left="720" w:right="32"/>
        <w:rPr>
          <w:rFonts w:ascii="Arial" w:hAnsi="Arial" w:cs="Arial"/>
        </w:rPr>
      </w:pPr>
      <w:r w:rsidRPr="00D54B1F">
        <w:rPr>
          <w:rFonts w:ascii="Arial" w:hAnsi="Arial" w:cs="Arial"/>
        </w:rPr>
        <w:t xml:space="preserve">A member of the public may gain access to Council documents to seek amendments concerning their personal affairs by making a request under the </w:t>
      </w:r>
      <w:r w:rsidRPr="009302E4">
        <w:rPr>
          <w:rFonts w:ascii="Arial" w:hAnsi="Arial" w:cs="Arial"/>
          <w:i/>
        </w:rPr>
        <w:t>Local Government Act</w:t>
      </w:r>
      <w:r w:rsidR="005406A0">
        <w:rPr>
          <w:rFonts w:ascii="Arial" w:hAnsi="Arial" w:cs="Arial"/>
          <w:i/>
        </w:rPr>
        <w:t xml:space="preserve"> 1995</w:t>
      </w:r>
      <w:r w:rsidRPr="00D54B1F">
        <w:rPr>
          <w:rFonts w:ascii="Arial" w:hAnsi="Arial" w:cs="Arial"/>
        </w:rPr>
        <w:t>.  A member of the public may then request a correction to any information about themselves that is incomplete, incorrect, misleading or out of date.</w:t>
      </w:r>
    </w:p>
    <w:p w:rsidR="00B85727" w:rsidRPr="00D54B1F" w:rsidRDefault="00B85727" w:rsidP="00CF022C">
      <w:pPr>
        <w:ind w:right="32"/>
        <w:rPr>
          <w:rFonts w:ascii="Arial" w:hAnsi="Arial" w:cs="Arial"/>
        </w:rPr>
      </w:pPr>
    </w:p>
    <w:p w:rsidR="00B85727" w:rsidRPr="00D54B1F" w:rsidRDefault="00B85727" w:rsidP="00CF022C">
      <w:pPr>
        <w:ind w:left="720" w:right="32"/>
        <w:rPr>
          <w:rFonts w:ascii="Arial" w:hAnsi="Arial" w:cs="Arial"/>
        </w:rPr>
      </w:pPr>
      <w:r w:rsidRPr="00D54B1F">
        <w:rPr>
          <w:rFonts w:ascii="Arial" w:hAnsi="Arial" w:cs="Arial"/>
        </w:rPr>
        <w:t>To gain access to Council records, a member of the public must make a written application to the Freedom of Information Officer as indicated above outlining the records that he/she wishes to inspect.</w:t>
      </w:r>
    </w:p>
    <w:p w:rsidR="002F798A" w:rsidRPr="00D54B1F" w:rsidRDefault="002F798A" w:rsidP="00DB7091">
      <w:pPr>
        <w:ind w:right="32"/>
        <w:jc w:val="both"/>
        <w:rPr>
          <w:rFonts w:ascii="Arial" w:hAnsi="Arial" w:cs="Arial"/>
        </w:rPr>
      </w:pPr>
    </w:p>
    <w:p w:rsidR="00DB7091" w:rsidRPr="00D54B1F" w:rsidRDefault="00DB7091" w:rsidP="00B2612A">
      <w:pPr>
        <w:ind w:right="32"/>
        <w:jc w:val="both"/>
        <w:rPr>
          <w:rFonts w:ascii="Arial" w:hAnsi="Arial" w:cs="Arial"/>
        </w:rPr>
      </w:pPr>
    </w:p>
    <w:p w:rsidR="00DB7091" w:rsidRPr="00D54B1F" w:rsidRDefault="00DB7091" w:rsidP="00B2612A">
      <w:pPr>
        <w:ind w:right="32"/>
        <w:jc w:val="both"/>
        <w:rPr>
          <w:rFonts w:ascii="Arial" w:hAnsi="Arial" w:cs="Arial"/>
        </w:rPr>
      </w:pPr>
    </w:p>
    <w:p w:rsidR="00DB7091" w:rsidRPr="00D54B1F" w:rsidRDefault="00DB7091" w:rsidP="00B2612A">
      <w:pPr>
        <w:ind w:right="32"/>
        <w:jc w:val="both"/>
        <w:rPr>
          <w:rFonts w:ascii="Arial" w:hAnsi="Arial" w:cs="Arial"/>
        </w:rPr>
      </w:pPr>
    </w:p>
    <w:p w:rsidR="006E15B5" w:rsidRPr="00D54B1F" w:rsidRDefault="006E15B5" w:rsidP="00B2612A">
      <w:pPr>
        <w:ind w:right="32"/>
        <w:jc w:val="both"/>
        <w:rPr>
          <w:rFonts w:ascii="Arial" w:hAnsi="Arial" w:cs="Arial"/>
        </w:rPr>
      </w:pPr>
    </w:p>
    <w:p w:rsidR="002F798A" w:rsidRPr="00D54B1F" w:rsidRDefault="002F798A">
      <w:r w:rsidRPr="00D54B1F">
        <w:rPr>
          <w:rFonts w:ascii="Arial" w:hAnsi="Arial" w:cs="Arial"/>
        </w:rPr>
        <w:t>___________________________</w:t>
      </w:r>
    </w:p>
    <w:p w:rsidR="002F798A" w:rsidRPr="00D54B1F" w:rsidRDefault="00824FFA" w:rsidP="002F798A">
      <w:pPr>
        <w:jc w:val="both"/>
        <w:rPr>
          <w:rFonts w:ascii="Arial" w:hAnsi="Arial" w:cs="Arial"/>
        </w:rPr>
      </w:pPr>
      <w:r>
        <w:rPr>
          <w:rFonts w:ascii="Arial" w:hAnsi="Arial" w:cs="Arial"/>
        </w:rPr>
        <w:t xml:space="preserve">Benjamin (Ben) </w:t>
      </w:r>
      <w:r w:rsidR="00585C8E">
        <w:rPr>
          <w:rFonts w:ascii="Arial" w:hAnsi="Arial" w:cs="Arial"/>
        </w:rPr>
        <w:t>ROSE</w:t>
      </w:r>
    </w:p>
    <w:p w:rsidR="00B85727" w:rsidRPr="004E0336" w:rsidRDefault="002F798A" w:rsidP="00321194">
      <w:pPr>
        <w:jc w:val="both"/>
        <w:rPr>
          <w:rFonts w:ascii="Arial" w:hAnsi="Arial" w:cs="Arial"/>
          <w:b/>
        </w:rPr>
      </w:pPr>
      <w:r w:rsidRPr="004E0336">
        <w:rPr>
          <w:rFonts w:ascii="Arial" w:hAnsi="Arial" w:cs="Arial"/>
          <w:b/>
        </w:rPr>
        <w:t>Chief Executive Officer</w:t>
      </w:r>
    </w:p>
    <w:sectPr w:rsidR="00B85727" w:rsidRPr="004E0336" w:rsidSect="00DB29F9">
      <w:headerReference w:type="default" r:id="rId9"/>
      <w:footerReference w:type="default" r:id="rId10"/>
      <w:pgSz w:w="11906" w:h="16838" w:code="9"/>
      <w:pgMar w:top="1440" w:right="1133" w:bottom="899" w:left="1797"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0C" w:rsidRDefault="0074170C">
      <w:r>
        <w:separator/>
      </w:r>
    </w:p>
  </w:endnote>
  <w:endnote w:type="continuationSeparator" w:id="0">
    <w:p w:rsidR="0074170C" w:rsidRDefault="0074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rendon Condense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0C" w:rsidRPr="005460FB" w:rsidRDefault="0074170C" w:rsidP="00FF4398">
    <w:pPr>
      <w:pStyle w:val="Footer"/>
      <w:jc w:val="center"/>
      <w:rPr>
        <w:rStyle w:val="PageNumber"/>
        <w:rFonts w:ascii="Arial" w:hAnsi="Arial" w:cs="Arial"/>
        <w:sz w:val="20"/>
        <w:szCs w:val="20"/>
      </w:rPr>
    </w:pPr>
    <w:r w:rsidRPr="005460FB">
      <w:rPr>
        <w:rStyle w:val="PageNumber"/>
        <w:rFonts w:ascii="Arial" w:hAnsi="Arial" w:cs="Arial"/>
        <w:sz w:val="20"/>
        <w:szCs w:val="20"/>
      </w:rPr>
      <w:t>____________________________________________________________</w:t>
    </w:r>
    <w:r>
      <w:rPr>
        <w:rStyle w:val="PageNumber"/>
        <w:rFonts w:ascii="Arial" w:hAnsi="Arial" w:cs="Arial"/>
        <w:sz w:val="20"/>
        <w:szCs w:val="20"/>
      </w:rPr>
      <w:t>____________</w:t>
    </w:r>
    <w:r w:rsidRPr="005460FB">
      <w:rPr>
        <w:rStyle w:val="PageNumber"/>
        <w:rFonts w:ascii="Arial" w:hAnsi="Arial" w:cs="Arial"/>
        <w:sz w:val="20"/>
        <w:szCs w:val="20"/>
      </w:rPr>
      <w:t>__</w:t>
    </w:r>
  </w:p>
  <w:p w:rsidR="0074170C" w:rsidRDefault="0074170C" w:rsidP="005460FB">
    <w:pPr>
      <w:pStyle w:val="Footer"/>
      <w:jc w:val="center"/>
      <w:rPr>
        <w:rStyle w:val="PageNumber"/>
        <w:rFonts w:ascii="Arial" w:hAnsi="Arial" w:cs="Arial"/>
        <w:sz w:val="20"/>
        <w:szCs w:val="20"/>
      </w:rPr>
    </w:pPr>
    <w:r w:rsidRPr="005460FB">
      <w:rPr>
        <w:rStyle w:val="PageNumber"/>
        <w:rFonts w:ascii="Arial" w:hAnsi="Arial" w:cs="Arial"/>
        <w:sz w:val="20"/>
        <w:szCs w:val="20"/>
      </w:rPr>
      <w:t xml:space="preserve">Page </w:t>
    </w:r>
    <w:r w:rsidRPr="005460FB">
      <w:rPr>
        <w:rStyle w:val="PageNumber"/>
        <w:rFonts w:ascii="Arial" w:hAnsi="Arial" w:cs="Arial"/>
        <w:sz w:val="20"/>
        <w:szCs w:val="20"/>
      </w:rPr>
      <w:fldChar w:fldCharType="begin"/>
    </w:r>
    <w:r w:rsidRPr="005460FB">
      <w:rPr>
        <w:rStyle w:val="PageNumber"/>
        <w:rFonts w:ascii="Arial" w:hAnsi="Arial" w:cs="Arial"/>
        <w:sz w:val="20"/>
        <w:szCs w:val="20"/>
      </w:rPr>
      <w:instrText xml:space="preserve"> PAGE </w:instrText>
    </w:r>
    <w:r w:rsidRPr="005460FB">
      <w:rPr>
        <w:rStyle w:val="PageNumber"/>
        <w:rFonts w:ascii="Arial" w:hAnsi="Arial" w:cs="Arial"/>
        <w:sz w:val="20"/>
        <w:szCs w:val="20"/>
      </w:rPr>
      <w:fldChar w:fldCharType="separate"/>
    </w:r>
    <w:r w:rsidR="00625E02">
      <w:rPr>
        <w:rStyle w:val="PageNumber"/>
        <w:rFonts w:ascii="Arial" w:hAnsi="Arial" w:cs="Arial"/>
        <w:noProof/>
        <w:sz w:val="20"/>
        <w:szCs w:val="20"/>
      </w:rPr>
      <w:t>14</w:t>
    </w:r>
    <w:r w:rsidRPr="005460FB">
      <w:rPr>
        <w:rStyle w:val="PageNumber"/>
        <w:rFonts w:ascii="Arial" w:hAnsi="Arial" w:cs="Arial"/>
        <w:sz w:val="20"/>
        <w:szCs w:val="20"/>
      </w:rPr>
      <w:fldChar w:fldCharType="end"/>
    </w:r>
    <w:r w:rsidRPr="005460FB">
      <w:rPr>
        <w:rStyle w:val="PageNumber"/>
        <w:rFonts w:ascii="Arial" w:hAnsi="Arial" w:cs="Arial"/>
        <w:sz w:val="20"/>
        <w:szCs w:val="20"/>
      </w:rPr>
      <w:t xml:space="preserve"> of </w:t>
    </w:r>
    <w:r w:rsidRPr="005460FB">
      <w:rPr>
        <w:rStyle w:val="PageNumber"/>
        <w:rFonts w:ascii="Arial" w:hAnsi="Arial" w:cs="Arial"/>
        <w:sz w:val="20"/>
        <w:szCs w:val="20"/>
      </w:rPr>
      <w:fldChar w:fldCharType="begin"/>
    </w:r>
    <w:r w:rsidRPr="005460FB">
      <w:rPr>
        <w:rStyle w:val="PageNumber"/>
        <w:rFonts w:ascii="Arial" w:hAnsi="Arial" w:cs="Arial"/>
        <w:sz w:val="20"/>
        <w:szCs w:val="20"/>
      </w:rPr>
      <w:instrText xml:space="preserve"> NUMPAGES </w:instrText>
    </w:r>
    <w:r w:rsidRPr="005460FB">
      <w:rPr>
        <w:rStyle w:val="PageNumber"/>
        <w:rFonts w:ascii="Arial" w:hAnsi="Arial" w:cs="Arial"/>
        <w:sz w:val="20"/>
        <w:szCs w:val="20"/>
      </w:rPr>
      <w:fldChar w:fldCharType="separate"/>
    </w:r>
    <w:r w:rsidR="00625E02">
      <w:rPr>
        <w:rStyle w:val="PageNumber"/>
        <w:rFonts w:ascii="Arial" w:hAnsi="Arial" w:cs="Arial"/>
        <w:noProof/>
        <w:sz w:val="20"/>
        <w:szCs w:val="20"/>
      </w:rPr>
      <w:t>14</w:t>
    </w:r>
    <w:r w:rsidRPr="005460F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0C" w:rsidRDefault="0074170C">
      <w:r>
        <w:separator/>
      </w:r>
    </w:p>
  </w:footnote>
  <w:footnote w:type="continuationSeparator" w:id="0">
    <w:p w:rsidR="0074170C" w:rsidRDefault="0074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0C" w:rsidRPr="009A7833" w:rsidRDefault="0074170C" w:rsidP="009A7833">
    <w:pPr>
      <w:pStyle w:val="Header"/>
      <w:jc w:val="center"/>
      <w:rPr>
        <w:rFonts w:ascii="Arial" w:hAnsi="Arial" w:cs="Arial"/>
        <w:sz w:val="20"/>
        <w:szCs w:val="20"/>
        <w:lang w:val="en-US"/>
      </w:rPr>
    </w:pPr>
    <w:r w:rsidRPr="009A7833">
      <w:rPr>
        <w:rFonts w:ascii="Arial" w:hAnsi="Arial" w:cs="Arial"/>
        <w:sz w:val="20"/>
        <w:szCs w:val="20"/>
        <w:lang w:val="en-US"/>
      </w:rPr>
      <w:t>Shire of Donnybrook</w:t>
    </w:r>
    <w:r>
      <w:rPr>
        <w:rFonts w:ascii="Arial" w:hAnsi="Arial" w:cs="Arial"/>
        <w:sz w:val="20"/>
        <w:szCs w:val="20"/>
        <w:lang w:val="en-US"/>
      </w:rPr>
      <w:t xml:space="preserve"> </w:t>
    </w:r>
    <w:r w:rsidRPr="009A7833">
      <w:rPr>
        <w:rFonts w:ascii="Arial" w:hAnsi="Arial" w:cs="Arial"/>
        <w:sz w:val="20"/>
        <w:szCs w:val="20"/>
        <w:lang w:val="en-US"/>
      </w:rPr>
      <w:t>Balingup Co</w:t>
    </w:r>
    <w:r>
      <w:rPr>
        <w:rFonts w:ascii="Arial" w:hAnsi="Arial" w:cs="Arial"/>
        <w:sz w:val="20"/>
        <w:szCs w:val="20"/>
        <w:lang w:val="en-US"/>
      </w:rPr>
      <w:t>uncil Information Statement 2018 -19</w:t>
    </w:r>
  </w:p>
  <w:p w:rsidR="0074170C" w:rsidRPr="009A7833" w:rsidRDefault="0074170C" w:rsidP="009A7833">
    <w:pPr>
      <w:pStyle w:val="Header"/>
      <w:jc w:val="center"/>
      <w:rPr>
        <w:rFonts w:ascii="Arial" w:hAnsi="Arial" w:cs="Arial"/>
        <w:lang w:val="en-US"/>
      </w:rPr>
    </w:pPr>
    <w:r w:rsidRPr="009A7833">
      <w:rPr>
        <w:rFonts w:ascii="Arial" w:hAnsi="Arial" w:cs="Arial"/>
        <w:sz w:val="20"/>
        <w:szCs w:val="20"/>
        <w:lang w:val="en-US"/>
      </w:rPr>
      <w:t>____________________________________________________________</w:t>
    </w:r>
    <w:r>
      <w:rPr>
        <w:rFonts w:ascii="Arial" w:hAnsi="Arial" w:cs="Arial"/>
        <w:sz w:val="20"/>
        <w:szCs w:val="20"/>
        <w:lang w:val="en-US"/>
      </w:rPr>
      <w:t>____________</w:t>
    </w:r>
    <w:r w:rsidRPr="009A7833">
      <w:rPr>
        <w:rFonts w:ascii="Arial" w:hAnsi="Arial" w:cs="Arial"/>
        <w:sz w:val="20"/>
        <w:szCs w:val="20"/>
        <w:lang w:val="en-US"/>
      </w:rPr>
      <w:t>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01FE8"/>
    <w:multiLevelType w:val="multilevel"/>
    <w:tmpl w:val="F3046754"/>
    <w:lvl w:ilvl="0">
      <w:start w:val="1"/>
      <w:numFmt w:val="bullet"/>
      <w:lvlText w:val=""/>
      <w:lvlJc w:val="left"/>
      <w:pPr>
        <w:tabs>
          <w:tab w:val="num" w:pos="1440"/>
        </w:tabs>
        <w:ind w:left="1440" w:hanging="360"/>
      </w:pPr>
      <w:rPr>
        <w:rFonts w:ascii="Symbol" w:hAnsi="Symbol" w:hint="default"/>
      </w:rPr>
    </w:lvl>
    <w:lvl w:ilvl="1">
      <w:start w:val="6"/>
      <w:numFmt w:val="bullet"/>
      <w:lvlText w:val="-"/>
      <w:lvlJc w:val="left"/>
      <w:pPr>
        <w:tabs>
          <w:tab w:val="num" w:pos="2160"/>
        </w:tabs>
        <w:ind w:left="2160" w:hanging="360"/>
      </w:pPr>
      <w:rPr>
        <w:rFonts w:ascii="Arial" w:eastAsia="Times New Roman" w:hAnsi="Arial"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190DB0"/>
    <w:multiLevelType w:val="hybridMultilevel"/>
    <w:tmpl w:val="AC26C7E6"/>
    <w:lvl w:ilvl="0" w:tplc="0C09000F">
      <w:start w:val="1"/>
      <w:numFmt w:val="decimal"/>
      <w:lvlText w:val="%1."/>
      <w:lvlJc w:val="left"/>
      <w:pPr>
        <w:tabs>
          <w:tab w:val="num" w:pos="1571"/>
        </w:tabs>
        <w:ind w:left="1571" w:hanging="360"/>
      </w:pPr>
    </w:lvl>
    <w:lvl w:ilvl="1" w:tplc="04090019" w:tentative="1">
      <w:start w:val="1"/>
      <w:numFmt w:val="lowerLetter"/>
      <w:lvlText w:val="%2."/>
      <w:lvlJc w:val="left"/>
      <w:pPr>
        <w:tabs>
          <w:tab w:val="num" w:pos="1571"/>
        </w:tabs>
        <w:ind w:left="1571" w:hanging="360"/>
      </w:pPr>
    </w:lvl>
    <w:lvl w:ilvl="2" w:tplc="0409001B" w:tentative="1">
      <w:start w:val="1"/>
      <w:numFmt w:val="lowerRoman"/>
      <w:lvlText w:val="%3."/>
      <w:lvlJc w:val="right"/>
      <w:pPr>
        <w:tabs>
          <w:tab w:val="num" w:pos="2291"/>
        </w:tabs>
        <w:ind w:left="2291" w:hanging="180"/>
      </w:pPr>
    </w:lvl>
    <w:lvl w:ilvl="3" w:tplc="0409000F" w:tentative="1">
      <w:start w:val="1"/>
      <w:numFmt w:val="decimal"/>
      <w:lvlText w:val="%4."/>
      <w:lvlJc w:val="left"/>
      <w:pPr>
        <w:tabs>
          <w:tab w:val="num" w:pos="3011"/>
        </w:tabs>
        <w:ind w:left="3011" w:hanging="360"/>
      </w:pPr>
    </w:lvl>
    <w:lvl w:ilvl="4" w:tplc="04090019" w:tentative="1">
      <w:start w:val="1"/>
      <w:numFmt w:val="lowerLetter"/>
      <w:lvlText w:val="%5."/>
      <w:lvlJc w:val="left"/>
      <w:pPr>
        <w:tabs>
          <w:tab w:val="num" w:pos="3731"/>
        </w:tabs>
        <w:ind w:left="3731" w:hanging="360"/>
      </w:pPr>
    </w:lvl>
    <w:lvl w:ilvl="5" w:tplc="0409001B" w:tentative="1">
      <w:start w:val="1"/>
      <w:numFmt w:val="lowerRoman"/>
      <w:lvlText w:val="%6."/>
      <w:lvlJc w:val="right"/>
      <w:pPr>
        <w:tabs>
          <w:tab w:val="num" w:pos="4451"/>
        </w:tabs>
        <w:ind w:left="4451" w:hanging="180"/>
      </w:pPr>
    </w:lvl>
    <w:lvl w:ilvl="6" w:tplc="0409000F" w:tentative="1">
      <w:start w:val="1"/>
      <w:numFmt w:val="decimal"/>
      <w:lvlText w:val="%7."/>
      <w:lvlJc w:val="left"/>
      <w:pPr>
        <w:tabs>
          <w:tab w:val="num" w:pos="5171"/>
        </w:tabs>
        <w:ind w:left="5171" w:hanging="360"/>
      </w:pPr>
    </w:lvl>
    <w:lvl w:ilvl="7" w:tplc="04090019" w:tentative="1">
      <w:start w:val="1"/>
      <w:numFmt w:val="lowerLetter"/>
      <w:lvlText w:val="%8."/>
      <w:lvlJc w:val="left"/>
      <w:pPr>
        <w:tabs>
          <w:tab w:val="num" w:pos="5891"/>
        </w:tabs>
        <w:ind w:left="5891" w:hanging="360"/>
      </w:pPr>
    </w:lvl>
    <w:lvl w:ilvl="8" w:tplc="0409001B" w:tentative="1">
      <w:start w:val="1"/>
      <w:numFmt w:val="lowerRoman"/>
      <w:lvlText w:val="%9."/>
      <w:lvlJc w:val="right"/>
      <w:pPr>
        <w:tabs>
          <w:tab w:val="num" w:pos="6611"/>
        </w:tabs>
        <w:ind w:left="6611" w:hanging="180"/>
      </w:pPr>
    </w:lvl>
  </w:abstractNum>
  <w:abstractNum w:abstractNumId="3" w15:restartNumberingAfterBreak="0">
    <w:nsid w:val="04D756F1"/>
    <w:multiLevelType w:val="hybridMultilevel"/>
    <w:tmpl w:val="054ED2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F563A"/>
    <w:multiLevelType w:val="hybridMultilevel"/>
    <w:tmpl w:val="61601D6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F0536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26930DFB"/>
    <w:multiLevelType w:val="hybridMultilevel"/>
    <w:tmpl w:val="143CAFE2"/>
    <w:lvl w:ilvl="0" w:tplc="0C090003">
      <w:start w:val="1"/>
      <w:numFmt w:val="bullet"/>
      <w:lvlText w:val="o"/>
      <w:lvlJc w:val="left"/>
      <w:pPr>
        <w:tabs>
          <w:tab w:val="num" w:pos="1440"/>
        </w:tabs>
        <w:ind w:left="1440" w:hanging="360"/>
      </w:pPr>
      <w:rPr>
        <w:rFonts w:ascii="Courier New" w:hAnsi="Courier New" w:cs="Courier New" w:hint="default"/>
      </w:rPr>
    </w:lvl>
    <w:lvl w:ilvl="1" w:tplc="E4E4C434">
      <w:numFmt w:val="bullet"/>
      <w:lvlText w:val="-"/>
      <w:lvlJc w:val="left"/>
      <w:pPr>
        <w:tabs>
          <w:tab w:val="num" w:pos="2160"/>
        </w:tabs>
        <w:ind w:left="2160" w:hanging="360"/>
      </w:pPr>
      <w:rPr>
        <w:rFonts w:ascii="Arial" w:eastAsia="Times New Roman" w:hAnsi="Arial" w:cs="Aria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873E55"/>
    <w:multiLevelType w:val="hybridMultilevel"/>
    <w:tmpl w:val="0FA80F4A"/>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3066D"/>
    <w:multiLevelType w:val="hybridMultilevel"/>
    <w:tmpl w:val="D952C5F4"/>
    <w:lvl w:ilvl="0" w:tplc="7FB4B9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7184C9D"/>
    <w:multiLevelType w:val="hybridMultilevel"/>
    <w:tmpl w:val="B58A0C46"/>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12A6C"/>
    <w:multiLevelType w:val="hybridMultilevel"/>
    <w:tmpl w:val="12D274B2"/>
    <w:lvl w:ilvl="0" w:tplc="2E361840">
      <w:start w:val="1"/>
      <w:numFmt w:val="decimal"/>
      <w:lvlText w:val="%1."/>
      <w:lvlJc w:val="left"/>
      <w:pPr>
        <w:tabs>
          <w:tab w:val="num" w:pos="720"/>
        </w:tabs>
        <w:ind w:left="720" w:hanging="360"/>
      </w:pPr>
      <w:rPr>
        <w:rFonts w:hint="default"/>
      </w:rPr>
    </w:lvl>
    <w:lvl w:ilvl="1" w:tplc="BD02ADDC">
      <w:numFmt w:val="none"/>
      <w:lvlText w:val=""/>
      <w:lvlJc w:val="left"/>
      <w:pPr>
        <w:tabs>
          <w:tab w:val="num" w:pos="360"/>
        </w:tabs>
      </w:pPr>
    </w:lvl>
    <w:lvl w:ilvl="2" w:tplc="7F9E7480">
      <w:numFmt w:val="none"/>
      <w:lvlText w:val=""/>
      <w:lvlJc w:val="left"/>
      <w:pPr>
        <w:tabs>
          <w:tab w:val="num" w:pos="360"/>
        </w:tabs>
      </w:pPr>
    </w:lvl>
    <w:lvl w:ilvl="3" w:tplc="EC4CAA8E">
      <w:numFmt w:val="none"/>
      <w:lvlText w:val=""/>
      <w:lvlJc w:val="left"/>
      <w:pPr>
        <w:tabs>
          <w:tab w:val="num" w:pos="360"/>
        </w:tabs>
      </w:pPr>
    </w:lvl>
    <w:lvl w:ilvl="4" w:tplc="BE7E66DC">
      <w:numFmt w:val="none"/>
      <w:lvlText w:val=""/>
      <w:lvlJc w:val="left"/>
      <w:pPr>
        <w:tabs>
          <w:tab w:val="num" w:pos="360"/>
        </w:tabs>
      </w:pPr>
    </w:lvl>
    <w:lvl w:ilvl="5" w:tplc="A2E6BB76">
      <w:numFmt w:val="none"/>
      <w:lvlText w:val=""/>
      <w:lvlJc w:val="left"/>
      <w:pPr>
        <w:tabs>
          <w:tab w:val="num" w:pos="360"/>
        </w:tabs>
      </w:pPr>
    </w:lvl>
    <w:lvl w:ilvl="6" w:tplc="3704FF14">
      <w:numFmt w:val="none"/>
      <w:lvlText w:val=""/>
      <w:lvlJc w:val="left"/>
      <w:pPr>
        <w:tabs>
          <w:tab w:val="num" w:pos="360"/>
        </w:tabs>
      </w:pPr>
    </w:lvl>
    <w:lvl w:ilvl="7" w:tplc="5F96733A">
      <w:numFmt w:val="none"/>
      <w:lvlText w:val=""/>
      <w:lvlJc w:val="left"/>
      <w:pPr>
        <w:tabs>
          <w:tab w:val="num" w:pos="360"/>
        </w:tabs>
      </w:pPr>
    </w:lvl>
    <w:lvl w:ilvl="8" w:tplc="F392D690">
      <w:numFmt w:val="none"/>
      <w:lvlText w:val=""/>
      <w:lvlJc w:val="left"/>
      <w:pPr>
        <w:tabs>
          <w:tab w:val="num" w:pos="360"/>
        </w:tabs>
      </w:pPr>
    </w:lvl>
  </w:abstractNum>
  <w:abstractNum w:abstractNumId="11" w15:restartNumberingAfterBreak="0">
    <w:nsid w:val="3CBB1783"/>
    <w:multiLevelType w:val="hybridMultilevel"/>
    <w:tmpl w:val="F3046754"/>
    <w:lvl w:ilvl="0" w:tplc="0C090001">
      <w:start w:val="1"/>
      <w:numFmt w:val="bullet"/>
      <w:lvlText w:val=""/>
      <w:lvlJc w:val="left"/>
      <w:pPr>
        <w:tabs>
          <w:tab w:val="num" w:pos="1440"/>
        </w:tabs>
        <w:ind w:left="1440" w:hanging="360"/>
      </w:pPr>
      <w:rPr>
        <w:rFonts w:ascii="Symbol" w:hAnsi="Symbol" w:hint="default"/>
      </w:rPr>
    </w:lvl>
    <w:lvl w:ilvl="1" w:tplc="EA9C2682">
      <w:start w:val="6"/>
      <w:numFmt w:val="bullet"/>
      <w:lvlText w:val="-"/>
      <w:lvlJc w:val="left"/>
      <w:pPr>
        <w:tabs>
          <w:tab w:val="num" w:pos="2160"/>
        </w:tabs>
        <w:ind w:left="2160" w:hanging="360"/>
      </w:pPr>
      <w:rPr>
        <w:rFonts w:ascii="Arial" w:eastAsia="Times New Roman" w:hAnsi="Arial" w:cs="Aria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E8E0B49"/>
    <w:multiLevelType w:val="hybridMultilevel"/>
    <w:tmpl w:val="60DAEDE0"/>
    <w:lvl w:ilvl="0" w:tplc="0C090001">
      <w:start w:val="1"/>
      <w:numFmt w:val="bullet"/>
      <w:lvlText w:val=""/>
      <w:lvlJc w:val="left"/>
      <w:pPr>
        <w:tabs>
          <w:tab w:val="num" w:pos="2224"/>
        </w:tabs>
        <w:ind w:left="2224" w:hanging="360"/>
      </w:pPr>
      <w:rPr>
        <w:rFonts w:ascii="Symbol" w:hAnsi="Symbol" w:hint="default"/>
      </w:rPr>
    </w:lvl>
    <w:lvl w:ilvl="1" w:tplc="0C090003" w:tentative="1">
      <w:start w:val="1"/>
      <w:numFmt w:val="bullet"/>
      <w:lvlText w:val="o"/>
      <w:lvlJc w:val="left"/>
      <w:pPr>
        <w:tabs>
          <w:tab w:val="num" w:pos="2944"/>
        </w:tabs>
        <w:ind w:left="2944" w:hanging="360"/>
      </w:pPr>
      <w:rPr>
        <w:rFonts w:ascii="Courier New" w:hAnsi="Courier New" w:cs="Courier New" w:hint="default"/>
      </w:rPr>
    </w:lvl>
    <w:lvl w:ilvl="2" w:tplc="0C090005" w:tentative="1">
      <w:start w:val="1"/>
      <w:numFmt w:val="bullet"/>
      <w:lvlText w:val=""/>
      <w:lvlJc w:val="left"/>
      <w:pPr>
        <w:tabs>
          <w:tab w:val="num" w:pos="3664"/>
        </w:tabs>
        <w:ind w:left="3664" w:hanging="360"/>
      </w:pPr>
      <w:rPr>
        <w:rFonts w:ascii="Wingdings" w:hAnsi="Wingdings" w:hint="default"/>
      </w:rPr>
    </w:lvl>
    <w:lvl w:ilvl="3" w:tplc="0C090001" w:tentative="1">
      <w:start w:val="1"/>
      <w:numFmt w:val="bullet"/>
      <w:lvlText w:val=""/>
      <w:lvlJc w:val="left"/>
      <w:pPr>
        <w:tabs>
          <w:tab w:val="num" w:pos="4384"/>
        </w:tabs>
        <w:ind w:left="4384" w:hanging="360"/>
      </w:pPr>
      <w:rPr>
        <w:rFonts w:ascii="Symbol" w:hAnsi="Symbol" w:hint="default"/>
      </w:rPr>
    </w:lvl>
    <w:lvl w:ilvl="4" w:tplc="0C090003" w:tentative="1">
      <w:start w:val="1"/>
      <w:numFmt w:val="bullet"/>
      <w:lvlText w:val="o"/>
      <w:lvlJc w:val="left"/>
      <w:pPr>
        <w:tabs>
          <w:tab w:val="num" w:pos="5104"/>
        </w:tabs>
        <w:ind w:left="5104" w:hanging="360"/>
      </w:pPr>
      <w:rPr>
        <w:rFonts w:ascii="Courier New" w:hAnsi="Courier New" w:cs="Courier New" w:hint="default"/>
      </w:rPr>
    </w:lvl>
    <w:lvl w:ilvl="5" w:tplc="0C090005" w:tentative="1">
      <w:start w:val="1"/>
      <w:numFmt w:val="bullet"/>
      <w:lvlText w:val=""/>
      <w:lvlJc w:val="left"/>
      <w:pPr>
        <w:tabs>
          <w:tab w:val="num" w:pos="5824"/>
        </w:tabs>
        <w:ind w:left="5824" w:hanging="360"/>
      </w:pPr>
      <w:rPr>
        <w:rFonts w:ascii="Wingdings" w:hAnsi="Wingdings" w:hint="default"/>
      </w:rPr>
    </w:lvl>
    <w:lvl w:ilvl="6" w:tplc="0C090001" w:tentative="1">
      <w:start w:val="1"/>
      <w:numFmt w:val="bullet"/>
      <w:lvlText w:val=""/>
      <w:lvlJc w:val="left"/>
      <w:pPr>
        <w:tabs>
          <w:tab w:val="num" w:pos="6544"/>
        </w:tabs>
        <w:ind w:left="6544" w:hanging="360"/>
      </w:pPr>
      <w:rPr>
        <w:rFonts w:ascii="Symbol" w:hAnsi="Symbol" w:hint="default"/>
      </w:rPr>
    </w:lvl>
    <w:lvl w:ilvl="7" w:tplc="0C090003" w:tentative="1">
      <w:start w:val="1"/>
      <w:numFmt w:val="bullet"/>
      <w:lvlText w:val="o"/>
      <w:lvlJc w:val="left"/>
      <w:pPr>
        <w:tabs>
          <w:tab w:val="num" w:pos="7264"/>
        </w:tabs>
        <w:ind w:left="7264" w:hanging="360"/>
      </w:pPr>
      <w:rPr>
        <w:rFonts w:ascii="Courier New" w:hAnsi="Courier New" w:cs="Courier New" w:hint="default"/>
      </w:rPr>
    </w:lvl>
    <w:lvl w:ilvl="8" w:tplc="0C090005" w:tentative="1">
      <w:start w:val="1"/>
      <w:numFmt w:val="bullet"/>
      <w:lvlText w:val=""/>
      <w:lvlJc w:val="left"/>
      <w:pPr>
        <w:tabs>
          <w:tab w:val="num" w:pos="7984"/>
        </w:tabs>
        <w:ind w:left="7984" w:hanging="360"/>
      </w:pPr>
      <w:rPr>
        <w:rFonts w:ascii="Wingdings" w:hAnsi="Wingdings" w:hint="default"/>
      </w:rPr>
    </w:lvl>
  </w:abstractNum>
  <w:abstractNum w:abstractNumId="13" w15:restartNumberingAfterBreak="0">
    <w:nsid w:val="42F212FF"/>
    <w:multiLevelType w:val="hybridMultilevel"/>
    <w:tmpl w:val="DAD0E950"/>
    <w:lvl w:ilvl="0" w:tplc="0C090003">
      <w:start w:val="1"/>
      <w:numFmt w:val="bullet"/>
      <w:lvlText w:val="o"/>
      <w:lvlJc w:val="left"/>
      <w:pPr>
        <w:tabs>
          <w:tab w:val="num" w:pos="720"/>
        </w:tabs>
        <w:ind w:left="720" w:hanging="360"/>
      </w:pPr>
      <w:rPr>
        <w:rFonts w:ascii="Courier New" w:hAnsi="Courier New" w:cs="Courier New" w:hint="default"/>
      </w:rPr>
    </w:lvl>
    <w:lvl w:ilvl="1" w:tplc="EA9C2682">
      <w:start w:val="6"/>
      <w:numFmt w:val="bullet"/>
      <w:lvlText w:val="-"/>
      <w:lvlJc w:val="left"/>
      <w:pPr>
        <w:tabs>
          <w:tab w:val="num" w:pos="2160"/>
        </w:tabs>
        <w:ind w:left="2160" w:hanging="360"/>
      </w:pPr>
      <w:rPr>
        <w:rFonts w:ascii="Arial" w:eastAsia="Times New Roman" w:hAnsi="Arial" w:cs="Aria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C93B9E"/>
    <w:multiLevelType w:val="hybridMultilevel"/>
    <w:tmpl w:val="B93CA3BC"/>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9514DD"/>
    <w:multiLevelType w:val="hybridMultilevel"/>
    <w:tmpl w:val="50E4AC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9EC3711"/>
    <w:multiLevelType w:val="hybridMultilevel"/>
    <w:tmpl w:val="97008196"/>
    <w:lvl w:ilvl="0" w:tplc="F72AD0DE">
      <w:start w:val="2"/>
      <w:numFmt w:val="bullet"/>
      <w:lvlText w:val="-"/>
      <w:lvlJc w:val="left"/>
      <w:pPr>
        <w:tabs>
          <w:tab w:val="num" w:pos="1080"/>
        </w:tabs>
        <w:ind w:left="1080" w:hanging="360"/>
      </w:pPr>
      <w:rPr>
        <w:rFonts w:ascii="Arial" w:eastAsia="Times New Roman"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E071E32"/>
    <w:multiLevelType w:val="hybridMultilevel"/>
    <w:tmpl w:val="3B9AE586"/>
    <w:lvl w:ilvl="0" w:tplc="FFFFFFFF">
      <w:start w:val="1"/>
      <w:numFmt w:val="bullet"/>
      <w:lvlText w:val=""/>
      <w:lvlJc w:val="left"/>
      <w:pPr>
        <w:tabs>
          <w:tab w:val="num" w:pos="0"/>
        </w:tabs>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EB4472"/>
    <w:multiLevelType w:val="hybridMultilevel"/>
    <w:tmpl w:val="D6BC6A0C"/>
    <w:lvl w:ilvl="0" w:tplc="40509CB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E8F3DFF"/>
    <w:multiLevelType w:val="hybridMultilevel"/>
    <w:tmpl w:val="5BBE1A5A"/>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523070F"/>
    <w:multiLevelType w:val="hybridMultilevel"/>
    <w:tmpl w:val="0DCCB2D0"/>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6E0373"/>
    <w:multiLevelType w:val="hybridMultilevel"/>
    <w:tmpl w:val="8F682EFA"/>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0"/>
  </w:num>
  <w:num w:numId="3">
    <w:abstractNumId w:val="18"/>
  </w:num>
  <w:num w:numId="4">
    <w:abstractNumId w:val="15"/>
  </w:num>
  <w:num w:numId="5">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6">
    <w:abstractNumId w:val="21"/>
  </w:num>
  <w:num w:numId="7">
    <w:abstractNumId w:val="5"/>
  </w:num>
  <w:num w:numId="8">
    <w:abstractNumId w:val="17"/>
  </w:num>
  <w:num w:numId="9">
    <w:abstractNumId w:val="11"/>
  </w:num>
  <w:num w:numId="10">
    <w:abstractNumId w:val="12"/>
  </w:num>
  <w:num w:numId="11">
    <w:abstractNumId w:val="19"/>
  </w:num>
  <w:num w:numId="12">
    <w:abstractNumId w:val="3"/>
  </w:num>
  <w:num w:numId="13">
    <w:abstractNumId w:val="2"/>
  </w:num>
  <w:num w:numId="14">
    <w:abstractNumId w:val="4"/>
  </w:num>
  <w:num w:numId="15">
    <w:abstractNumId w:val="16"/>
  </w:num>
  <w:num w:numId="16">
    <w:abstractNumId w:val="6"/>
  </w:num>
  <w:num w:numId="17">
    <w:abstractNumId w:val="9"/>
  </w:num>
  <w:num w:numId="18">
    <w:abstractNumId w:val="14"/>
  </w:num>
  <w:num w:numId="19">
    <w:abstractNumId w:val="1"/>
  </w:num>
  <w:num w:numId="20">
    <w:abstractNumId w:val="13"/>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8C"/>
    <w:rsid w:val="00004F0C"/>
    <w:rsid w:val="00017E5B"/>
    <w:rsid w:val="00021B52"/>
    <w:rsid w:val="00043BC0"/>
    <w:rsid w:val="00087608"/>
    <w:rsid w:val="0009115C"/>
    <w:rsid w:val="0009219A"/>
    <w:rsid w:val="000B5ED5"/>
    <w:rsid w:val="000D07A5"/>
    <w:rsid w:val="000D0DB6"/>
    <w:rsid w:val="000F1B75"/>
    <w:rsid w:val="000F4CD8"/>
    <w:rsid w:val="00166CA2"/>
    <w:rsid w:val="00195F86"/>
    <w:rsid w:val="001A7C12"/>
    <w:rsid w:val="001C3ED8"/>
    <w:rsid w:val="001D6043"/>
    <w:rsid w:val="001E68D1"/>
    <w:rsid w:val="001F5453"/>
    <w:rsid w:val="002332B5"/>
    <w:rsid w:val="00257984"/>
    <w:rsid w:val="0026466C"/>
    <w:rsid w:val="00266D8C"/>
    <w:rsid w:val="0027687D"/>
    <w:rsid w:val="00294682"/>
    <w:rsid w:val="002B6A5C"/>
    <w:rsid w:val="002C0BFD"/>
    <w:rsid w:val="002C11D9"/>
    <w:rsid w:val="002D6E4C"/>
    <w:rsid w:val="002F798A"/>
    <w:rsid w:val="00321194"/>
    <w:rsid w:val="00322C92"/>
    <w:rsid w:val="003902F9"/>
    <w:rsid w:val="003A241B"/>
    <w:rsid w:val="003B7F61"/>
    <w:rsid w:val="003C2A49"/>
    <w:rsid w:val="003E24A2"/>
    <w:rsid w:val="00403792"/>
    <w:rsid w:val="00407320"/>
    <w:rsid w:val="004229A8"/>
    <w:rsid w:val="0047569B"/>
    <w:rsid w:val="00486F3E"/>
    <w:rsid w:val="004A578C"/>
    <w:rsid w:val="004B4916"/>
    <w:rsid w:val="004E0336"/>
    <w:rsid w:val="005406A0"/>
    <w:rsid w:val="00542E7A"/>
    <w:rsid w:val="005460FB"/>
    <w:rsid w:val="00584A87"/>
    <w:rsid w:val="00585C8E"/>
    <w:rsid w:val="00586E30"/>
    <w:rsid w:val="005A507D"/>
    <w:rsid w:val="005A7E7D"/>
    <w:rsid w:val="005C2008"/>
    <w:rsid w:val="005D3ECF"/>
    <w:rsid w:val="005F1A7E"/>
    <w:rsid w:val="00617F72"/>
    <w:rsid w:val="00625E02"/>
    <w:rsid w:val="00643BCC"/>
    <w:rsid w:val="00644160"/>
    <w:rsid w:val="00651F45"/>
    <w:rsid w:val="00674278"/>
    <w:rsid w:val="006A4343"/>
    <w:rsid w:val="006E15B5"/>
    <w:rsid w:val="00707D33"/>
    <w:rsid w:val="007152F3"/>
    <w:rsid w:val="00730C8B"/>
    <w:rsid w:val="00740F79"/>
    <w:rsid w:val="0074170C"/>
    <w:rsid w:val="00752ACC"/>
    <w:rsid w:val="007816A5"/>
    <w:rsid w:val="007B5438"/>
    <w:rsid w:val="007C1CC0"/>
    <w:rsid w:val="007D2CE6"/>
    <w:rsid w:val="007D58D0"/>
    <w:rsid w:val="00802231"/>
    <w:rsid w:val="008044A0"/>
    <w:rsid w:val="00810C49"/>
    <w:rsid w:val="00824FFA"/>
    <w:rsid w:val="00846761"/>
    <w:rsid w:val="00860790"/>
    <w:rsid w:val="00861864"/>
    <w:rsid w:val="00886278"/>
    <w:rsid w:val="00892535"/>
    <w:rsid w:val="008D5184"/>
    <w:rsid w:val="008E6756"/>
    <w:rsid w:val="008F57E3"/>
    <w:rsid w:val="00923423"/>
    <w:rsid w:val="009258FD"/>
    <w:rsid w:val="009302E4"/>
    <w:rsid w:val="00976334"/>
    <w:rsid w:val="009771F8"/>
    <w:rsid w:val="00991A64"/>
    <w:rsid w:val="00996C4B"/>
    <w:rsid w:val="009A484F"/>
    <w:rsid w:val="009A7833"/>
    <w:rsid w:val="009D40A5"/>
    <w:rsid w:val="00A116E1"/>
    <w:rsid w:val="00A22D56"/>
    <w:rsid w:val="00A91B69"/>
    <w:rsid w:val="00AA087A"/>
    <w:rsid w:val="00AA0F66"/>
    <w:rsid w:val="00AB0387"/>
    <w:rsid w:val="00AB1D56"/>
    <w:rsid w:val="00AD16DD"/>
    <w:rsid w:val="00AD6177"/>
    <w:rsid w:val="00AE5ADD"/>
    <w:rsid w:val="00B2612A"/>
    <w:rsid w:val="00B513BB"/>
    <w:rsid w:val="00B52B2D"/>
    <w:rsid w:val="00B738AE"/>
    <w:rsid w:val="00B81694"/>
    <w:rsid w:val="00B85727"/>
    <w:rsid w:val="00B947BA"/>
    <w:rsid w:val="00BC427B"/>
    <w:rsid w:val="00BC6531"/>
    <w:rsid w:val="00BD4A89"/>
    <w:rsid w:val="00BD5089"/>
    <w:rsid w:val="00BD7671"/>
    <w:rsid w:val="00BE6B55"/>
    <w:rsid w:val="00C1127C"/>
    <w:rsid w:val="00C1420D"/>
    <w:rsid w:val="00C16249"/>
    <w:rsid w:val="00C22AE6"/>
    <w:rsid w:val="00C31645"/>
    <w:rsid w:val="00C40373"/>
    <w:rsid w:val="00C45172"/>
    <w:rsid w:val="00C55C8C"/>
    <w:rsid w:val="00C75507"/>
    <w:rsid w:val="00C77A8D"/>
    <w:rsid w:val="00C9228D"/>
    <w:rsid w:val="00CB6B9A"/>
    <w:rsid w:val="00CD020A"/>
    <w:rsid w:val="00CD75EC"/>
    <w:rsid w:val="00CE0126"/>
    <w:rsid w:val="00CF022C"/>
    <w:rsid w:val="00CF2302"/>
    <w:rsid w:val="00D046D1"/>
    <w:rsid w:val="00D13983"/>
    <w:rsid w:val="00D146FB"/>
    <w:rsid w:val="00D1687B"/>
    <w:rsid w:val="00D33AF3"/>
    <w:rsid w:val="00D54B1F"/>
    <w:rsid w:val="00D90C6D"/>
    <w:rsid w:val="00DA2649"/>
    <w:rsid w:val="00DB29F9"/>
    <w:rsid w:val="00DB7091"/>
    <w:rsid w:val="00DC2845"/>
    <w:rsid w:val="00DC456F"/>
    <w:rsid w:val="00DC7400"/>
    <w:rsid w:val="00DD0551"/>
    <w:rsid w:val="00DD08ED"/>
    <w:rsid w:val="00DE5DB9"/>
    <w:rsid w:val="00E21654"/>
    <w:rsid w:val="00E278E0"/>
    <w:rsid w:val="00E440B6"/>
    <w:rsid w:val="00E72F2C"/>
    <w:rsid w:val="00E7632F"/>
    <w:rsid w:val="00EC1565"/>
    <w:rsid w:val="00ED6AF0"/>
    <w:rsid w:val="00EF0327"/>
    <w:rsid w:val="00F033EA"/>
    <w:rsid w:val="00F20567"/>
    <w:rsid w:val="00F476F1"/>
    <w:rsid w:val="00F76E6A"/>
    <w:rsid w:val="00F771F2"/>
    <w:rsid w:val="00F92AA6"/>
    <w:rsid w:val="00F947DB"/>
    <w:rsid w:val="00FB1DFF"/>
    <w:rsid w:val="00FB24E6"/>
    <w:rsid w:val="00FB4B07"/>
    <w:rsid w:val="00FD156E"/>
    <w:rsid w:val="00FE5CB6"/>
    <w:rsid w:val="00FF2C10"/>
    <w:rsid w:val="00FF4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3"/>
    <o:shapelayout v:ext="edit">
      <o:idmap v:ext="edit" data="1"/>
    </o:shapelayout>
  </w:shapeDefaults>
  <w:decimalSymbol w:val="."/>
  <w:listSeparator w:val=","/>
  <w14:docId w14:val="458DD551"/>
  <w15:docId w15:val="{41CEFA4D-04CB-43BF-B401-CA3C9BFE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B6A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A241B"/>
    <w:pPr>
      <w:keepNext/>
      <w:tabs>
        <w:tab w:val="left" w:pos="6237"/>
      </w:tabs>
      <w:ind w:left="6237"/>
      <w:outlineLvl w:val="1"/>
    </w:pPr>
    <w:rPr>
      <w:sz w:val="28"/>
      <w:szCs w:val="20"/>
      <w:lang w:eastAsia="en-US"/>
    </w:rPr>
  </w:style>
  <w:style w:type="paragraph" w:styleId="Heading3">
    <w:name w:val="heading 3"/>
    <w:basedOn w:val="Normal"/>
    <w:next w:val="Normal"/>
    <w:qFormat/>
    <w:rsid w:val="003A241B"/>
    <w:pPr>
      <w:keepNext/>
      <w:outlineLvl w:val="2"/>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D8C"/>
    <w:pPr>
      <w:tabs>
        <w:tab w:val="center" w:pos="4153"/>
        <w:tab w:val="right" w:pos="8306"/>
      </w:tabs>
    </w:pPr>
  </w:style>
  <w:style w:type="paragraph" w:styleId="Footer">
    <w:name w:val="footer"/>
    <w:basedOn w:val="Normal"/>
    <w:rsid w:val="00266D8C"/>
    <w:pPr>
      <w:tabs>
        <w:tab w:val="center" w:pos="4153"/>
        <w:tab w:val="right" w:pos="8306"/>
      </w:tabs>
    </w:pPr>
  </w:style>
  <w:style w:type="character" w:styleId="PageNumber">
    <w:name w:val="page number"/>
    <w:basedOn w:val="DefaultParagraphFont"/>
    <w:rsid w:val="00FF4398"/>
  </w:style>
  <w:style w:type="paragraph" w:styleId="BalloonText">
    <w:name w:val="Balloon Text"/>
    <w:basedOn w:val="Normal"/>
    <w:semiHidden/>
    <w:rsid w:val="00E440B6"/>
    <w:rPr>
      <w:rFonts w:ascii="Tahoma" w:hAnsi="Tahoma" w:cs="Tahoma"/>
      <w:sz w:val="16"/>
      <w:szCs w:val="16"/>
    </w:rPr>
  </w:style>
  <w:style w:type="paragraph" w:styleId="BodyText">
    <w:name w:val="Body Text"/>
    <w:basedOn w:val="Normal"/>
    <w:rsid w:val="003A241B"/>
    <w:pPr>
      <w:jc w:val="both"/>
    </w:pPr>
    <w:rPr>
      <w:rFonts w:ascii="Arial" w:hAnsi="Arial"/>
      <w:b/>
      <w:szCs w:val="20"/>
      <w:lang w:eastAsia="en-US"/>
    </w:rPr>
  </w:style>
  <w:style w:type="paragraph" w:customStyle="1" w:styleId="1">
    <w:name w:val="_1"/>
    <w:basedOn w:val="Normal"/>
    <w:rsid w:val="00AA087A"/>
    <w:pPr>
      <w:widowControl w:val="0"/>
      <w:ind w:left="1440" w:hanging="720"/>
    </w:pPr>
    <w:rPr>
      <w:snapToGrid w:val="0"/>
      <w:szCs w:val="20"/>
      <w:lang w:val="en-US" w:eastAsia="en-US"/>
    </w:rPr>
  </w:style>
  <w:style w:type="paragraph" w:styleId="PlainText">
    <w:name w:val="Plain Text"/>
    <w:basedOn w:val="Normal"/>
    <w:link w:val="PlainTextChar"/>
    <w:rsid w:val="00486F3E"/>
    <w:rPr>
      <w:rFonts w:ascii="Courier New" w:hAnsi="Courier New"/>
      <w:sz w:val="20"/>
      <w:szCs w:val="20"/>
      <w:lang w:eastAsia="en-US"/>
    </w:rPr>
  </w:style>
  <w:style w:type="table" w:styleId="TableGrid">
    <w:name w:val="Table Grid"/>
    <w:basedOn w:val="TableNormal"/>
    <w:rsid w:val="0067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E15B5"/>
    <w:rPr>
      <w:color w:val="0000FF"/>
      <w:u w:val="single"/>
    </w:rPr>
  </w:style>
  <w:style w:type="character" w:styleId="CommentReference">
    <w:name w:val="annotation reference"/>
    <w:basedOn w:val="DefaultParagraphFont"/>
    <w:semiHidden/>
    <w:rsid w:val="002B6A5C"/>
    <w:rPr>
      <w:sz w:val="16"/>
      <w:szCs w:val="16"/>
    </w:rPr>
  </w:style>
  <w:style w:type="paragraph" w:styleId="CommentText">
    <w:name w:val="annotation text"/>
    <w:basedOn w:val="Normal"/>
    <w:semiHidden/>
    <w:rsid w:val="002B6A5C"/>
    <w:rPr>
      <w:sz w:val="20"/>
      <w:szCs w:val="20"/>
    </w:rPr>
  </w:style>
  <w:style w:type="paragraph" w:styleId="CommentSubject">
    <w:name w:val="annotation subject"/>
    <w:basedOn w:val="CommentText"/>
    <w:next w:val="CommentText"/>
    <w:semiHidden/>
    <w:rsid w:val="002B6A5C"/>
    <w:rPr>
      <w:b/>
      <w:bCs/>
    </w:rPr>
  </w:style>
  <w:style w:type="paragraph" w:customStyle="1" w:styleId="StyleHeading3NotBoldLeft127cm">
    <w:name w:val="Style Heading 3 + Not Bold Left:  1.27 cm"/>
    <w:basedOn w:val="Heading3"/>
    <w:rsid w:val="002B6A5C"/>
    <w:pPr>
      <w:ind w:left="720"/>
    </w:pPr>
    <w:rPr>
      <w:b w:val="0"/>
      <w:u w:val="single"/>
    </w:rPr>
  </w:style>
  <w:style w:type="paragraph" w:styleId="TOC3">
    <w:name w:val="toc 3"/>
    <w:basedOn w:val="Normal"/>
    <w:next w:val="Normal"/>
    <w:autoRedefine/>
    <w:uiPriority w:val="39"/>
    <w:rsid w:val="0026466C"/>
    <w:pPr>
      <w:ind w:left="480"/>
    </w:pPr>
  </w:style>
  <w:style w:type="paragraph" w:styleId="TOC2">
    <w:name w:val="toc 2"/>
    <w:basedOn w:val="Normal"/>
    <w:next w:val="Normal"/>
    <w:autoRedefine/>
    <w:semiHidden/>
    <w:rsid w:val="0026466C"/>
    <w:pPr>
      <w:ind w:left="240"/>
    </w:pPr>
    <w:rPr>
      <w:rFonts w:ascii="Arial" w:hAnsi="Arial"/>
    </w:rPr>
  </w:style>
  <w:style w:type="paragraph" w:styleId="NormalWeb">
    <w:name w:val="Normal (Web)"/>
    <w:basedOn w:val="Normal"/>
    <w:rsid w:val="00D54B1F"/>
    <w:pPr>
      <w:spacing w:before="100" w:beforeAutospacing="1" w:after="100" w:afterAutospacing="1"/>
    </w:pPr>
  </w:style>
  <w:style w:type="paragraph" w:styleId="TOC1">
    <w:name w:val="toc 1"/>
    <w:basedOn w:val="Normal"/>
    <w:next w:val="Normal"/>
    <w:autoRedefine/>
    <w:semiHidden/>
    <w:rsid w:val="0026466C"/>
    <w:rPr>
      <w:rFonts w:ascii="Arial" w:hAnsi="Arial"/>
    </w:rPr>
  </w:style>
  <w:style w:type="character" w:customStyle="1" w:styleId="PlainTextChar">
    <w:name w:val="Plain Text Char"/>
    <w:basedOn w:val="DefaultParagraphFont"/>
    <w:link w:val="PlainText"/>
    <w:rsid w:val="00DD08ED"/>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nnybrook-balingup.wa.gov.a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3393</Words>
  <Characters>21097</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Company>Shire of Donnybrook</Company>
  <LinksUpToDate>false</LinksUpToDate>
  <CharactersWithSpaces>24442</CharactersWithSpaces>
  <SharedDoc>false</SharedDoc>
  <HLinks>
    <vt:vector size="162" baseType="variant">
      <vt:variant>
        <vt:i4>1703965</vt:i4>
      </vt:variant>
      <vt:variant>
        <vt:i4>159</vt:i4>
      </vt:variant>
      <vt:variant>
        <vt:i4>0</vt:i4>
      </vt:variant>
      <vt:variant>
        <vt:i4>5</vt:i4>
      </vt:variant>
      <vt:variant>
        <vt:lpwstr>http://www.donnybrook-balingup.wa.gov.au/</vt:lpwstr>
      </vt:variant>
      <vt:variant>
        <vt:lpwstr/>
      </vt:variant>
      <vt:variant>
        <vt:i4>1441842</vt:i4>
      </vt:variant>
      <vt:variant>
        <vt:i4>152</vt:i4>
      </vt:variant>
      <vt:variant>
        <vt:i4>0</vt:i4>
      </vt:variant>
      <vt:variant>
        <vt:i4>5</vt:i4>
      </vt:variant>
      <vt:variant>
        <vt:lpwstr/>
      </vt:variant>
      <vt:variant>
        <vt:lpwstr>_Toc373242665</vt:lpwstr>
      </vt:variant>
      <vt:variant>
        <vt:i4>1441842</vt:i4>
      </vt:variant>
      <vt:variant>
        <vt:i4>146</vt:i4>
      </vt:variant>
      <vt:variant>
        <vt:i4>0</vt:i4>
      </vt:variant>
      <vt:variant>
        <vt:i4>5</vt:i4>
      </vt:variant>
      <vt:variant>
        <vt:lpwstr/>
      </vt:variant>
      <vt:variant>
        <vt:lpwstr>_Toc373242664</vt:lpwstr>
      </vt:variant>
      <vt:variant>
        <vt:i4>1441842</vt:i4>
      </vt:variant>
      <vt:variant>
        <vt:i4>140</vt:i4>
      </vt:variant>
      <vt:variant>
        <vt:i4>0</vt:i4>
      </vt:variant>
      <vt:variant>
        <vt:i4>5</vt:i4>
      </vt:variant>
      <vt:variant>
        <vt:lpwstr/>
      </vt:variant>
      <vt:variant>
        <vt:lpwstr>_Toc373242663</vt:lpwstr>
      </vt:variant>
      <vt:variant>
        <vt:i4>1441842</vt:i4>
      </vt:variant>
      <vt:variant>
        <vt:i4>134</vt:i4>
      </vt:variant>
      <vt:variant>
        <vt:i4>0</vt:i4>
      </vt:variant>
      <vt:variant>
        <vt:i4>5</vt:i4>
      </vt:variant>
      <vt:variant>
        <vt:lpwstr/>
      </vt:variant>
      <vt:variant>
        <vt:lpwstr>_Toc373242662</vt:lpwstr>
      </vt:variant>
      <vt:variant>
        <vt:i4>1441842</vt:i4>
      </vt:variant>
      <vt:variant>
        <vt:i4>128</vt:i4>
      </vt:variant>
      <vt:variant>
        <vt:i4>0</vt:i4>
      </vt:variant>
      <vt:variant>
        <vt:i4>5</vt:i4>
      </vt:variant>
      <vt:variant>
        <vt:lpwstr/>
      </vt:variant>
      <vt:variant>
        <vt:lpwstr>_Toc373242661</vt:lpwstr>
      </vt:variant>
      <vt:variant>
        <vt:i4>1441842</vt:i4>
      </vt:variant>
      <vt:variant>
        <vt:i4>122</vt:i4>
      </vt:variant>
      <vt:variant>
        <vt:i4>0</vt:i4>
      </vt:variant>
      <vt:variant>
        <vt:i4>5</vt:i4>
      </vt:variant>
      <vt:variant>
        <vt:lpwstr/>
      </vt:variant>
      <vt:variant>
        <vt:lpwstr>_Toc373242660</vt:lpwstr>
      </vt:variant>
      <vt:variant>
        <vt:i4>1376306</vt:i4>
      </vt:variant>
      <vt:variant>
        <vt:i4>116</vt:i4>
      </vt:variant>
      <vt:variant>
        <vt:i4>0</vt:i4>
      </vt:variant>
      <vt:variant>
        <vt:i4>5</vt:i4>
      </vt:variant>
      <vt:variant>
        <vt:lpwstr/>
      </vt:variant>
      <vt:variant>
        <vt:lpwstr>_Toc373242659</vt:lpwstr>
      </vt:variant>
      <vt:variant>
        <vt:i4>1376306</vt:i4>
      </vt:variant>
      <vt:variant>
        <vt:i4>110</vt:i4>
      </vt:variant>
      <vt:variant>
        <vt:i4>0</vt:i4>
      </vt:variant>
      <vt:variant>
        <vt:i4>5</vt:i4>
      </vt:variant>
      <vt:variant>
        <vt:lpwstr/>
      </vt:variant>
      <vt:variant>
        <vt:lpwstr>_Toc373242658</vt:lpwstr>
      </vt:variant>
      <vt:variant>
        <vt:i4>1376306</vt:i4>
      </vt:variant>
      <vt:variant>
        <vt:i4>104</vt:i4>
      </vt:variant>
      <vt:variant>
        <vt:i4>0</vt:i4>
      </vt:variant>
      <vt:variant>
        <vt:i4>5</vt:i4>
      </vt:variant>
      <vt:variant>
        <vt:lpwstr/>
      </vt:variant>
      <vt:variant>
        <vt:lpwstr>_Toc373242657</vt:lpwstr>
      </vt:variant>
      <vt:variant>
        <vt:i4>1376306</vt:i4>
      </vt:variant>
      <vt:variant>
        <vt:i4>98</vt:i4>
      </vt:variant>
      <vt:variant>
        <vt:i4>0</vt:i4>
      </vt:variant>
      <vt:variant>
        <vt:i4>5</vt:i4>
      </vt:variant>
      <vt:variant>
        <vt:lpwstr/>
      </vt:variant>
      <vt:variant>
        <vt:lpwstr>_Toc373242656</vt:lpwstr>
      </vt:variant>
      <vt:variant>
        <vt:i4>1376306</vt:i4>
      </vt:variant>
      <vt:variant>
        <vt:i4>92</vt:i4>
      </vt:variant>
      <vt:variant>
        <vt:i4>0</vt:i4>
      </vt:variant>
      <vt:variant>
        <vt:i4>5</vt:i4>
      </vt:variant>
      <vt:variant>
        <vt:lpwstr/>
      </vt:variant>
      <vt:variant>
        <vt:lpwstr>_Toc373242655</vt:lpwstr>
      </vt:variant>
      <vt:variant>
        <vt:i4>1376306</vt:i4>
      </vt:variant>
      <vt:variant>
        <vt:i4>86</vt:i4>
      </vt:variant>
      <vt:variant>
        <vt:i4>0</vt:i4>
      </vt:variant>
      <vt:variant>
        <vt:i4>5</vt:i4>
      </vt:variant>
      <vt:variant>
        <vt:lpwstr/>
      </vt:variant>
      <vt:variant>
        <vt:lpwstr>_Toc373242654</vt:lpwstr>
      </vt:variant>
      <vt:variant>
        <vt:i4>1376306</vt:i4>
      </vt:variant>
      <vt:variant>
        <vt:i4>80</vt:i4>
      </vt:variant>
      <vt:variant>
        <vt:i4>0</vt:i4>
      </vt:variant>
      <vt:variant>
        <vt:i4>5</vt:i4>
      </vt:variant>
      <vt:variant>
        <vt:lpwstr/>
      </vt:variant>
      <vt:variant>
        <vt:lpwstr>_Toc373242653</vt:lpwstr>
      </vt:variant>
      <vt:variant>
        <vt:i4>1376306</vt:i4>
      </vt:variant>
      <vt:variant>
        <vt:i4>74</vt:i4>
      </vt:variant>
      <vt:variant>
        <vt:i4>0</vt:i4>
      </vt:variant>
      <vt:variant>
        <vt:i4>5</vt:i4>
      </vt:variant>
      <vt:variant>
        <vt:lpwstr/>
      </vt:variant>
      <vt:variant>
        <vt:lpwstr>_Toc373242652</vt:lpwstr>
      </vt:variant>
      <vt:variant>
        <vt:i4>1376306</vt:i4>
      </vt:variant>
      <vt:variant>
        <vt:i4>68</vt:i4>
      </vt:variant>
      <vt:variant>
        <vt:i4>0</vt:i4>
      </vt:variant>
      <vt:variant>
        <vt:i4>5</vt:i4>
      </vt:variant>
      <vt:variant>
        <vt:lpwstr/>
      </vt:variant>
      <vt:variant>
        <vt:lpwstr>_Toc373242651</vt:lpwstr>
      </vt:variant>
      <vt:variant>
        <vt:i4>1376306</vt:i4>
      </vt:variant>
      <vt:variant>
        <vt:i4>62</vt:i4>
      </vt:variant>
      <vt:variant>
        <vt:i4>0</vt:i4>
      </vt:variant>
      <vt:variant>
        <vt:i4>5</vt:i4>
      </vt:variant>
      <vt:variant>
        <vt:lpwstr/>
      </vt:variant>
      <vt:variant>
        <vt:lpwstr>_Toc373242650</vt:lpwstr>
      </vt:variant>
      <vt:variant>
        <vt:i4>1310770</vt:i4>
      </vt:variant>
      <vt:variant>
        <vt:i4>56</vt:i4>
      </vt:variant>
      <vt:variant>
        <vt:i4>0</vt:i4>
      </vt:variant>
      <vt:variant>
        <vt:i4>5</vt:i4>
      </vt:variant>
      <vt:variant>
        <vt:lpwstr/>
      </vt:variant>
      <vt:variant>
        <vt:lpwstr>_Toc373242649</vt:lpwstr>
      </vt:variant>
      <vt:variant>
        <vt:i4>1310770</vt:i4>
      </vt:variant>
      <vt:variant>
        <vt:i4>50</vt:i4>
      </vt:variant>
      <vt:variant>
        <vt:i4>0</vt:i4>
      </vt:variant>
      <vt:variant>
        <vt:i4>5</vt:i4>
      </vt:variant>
      <vt:variant>
        <vt:lpwstr/>
      </vt:variant>
      <vt:variant>
        <vt:lpwstr>_Toc373242648</vt:lpwstr>
      </vt:variant>
      <vt:variant>
        <vt:i4>1310770</vt:i4>
      </vt:variant>
      <vt:variant>
        <vt:i4>44</vt:i4>
      </vt:variant>
      <vt:variant>
        <vt:i4>0</vt:i4>
      </vt:variant>
      <vt:variant>
        <vt:i4>5</vt:i4>
      </vt:variant>
      <vt:variant>
        <vt:lpwstr/>
      </vt:variant>
      <vt:variant>
        <vt:lpwstr>_Toc373242647</vt:lpwstr>
      </vt:variant>
      <vt:variant>
        <vt:i4>1310770</vt:i4>
      </vt:variant>
      <vt:variant>
        <vt:i4>38</vt:i4>
      </vt:variant>
      <vt:variant>
        <vt:i4>0</vt:i4>
      </vt:variant>
      <vt:variant>
        <vt:i4>5</vt:i4>
      </vt:variant>
      <vt:variant>
        <vt:lpwstr/>
      </vt:variant>
      <vt:variant>
        <vt:lpwstr>_Toc373242646</vt:lpwstr>
      </vt:variant>
      <vt:variant>
        <vt:i4>1310770</vt:i4>
      </vt:variant>
      <vt:variant>
        <vt:i4>32</vt:i4>
      </vt:variant>
      <vt:variant>
        <vt:i4>0</vt:i4>
      </vt:variant>
      <vt:variant>
        <vt:i4>5</vt:i4>
      </vt:variant>
      <vt:variant>
        <vt:lpwstr/>
      </vt:variant>
      <vt:variant>
        <vt:lpwstr>_Toc373242645</vt:lpwstr>
      </vt:variant>
      <vt:variant>
        <vt:i4>1310770</vt:i4>
      </vt:variant>
      <vt:variant>
        <vt:i4>26</vt:i4>
      </vt:variant>
      <vt:variant>
        <vt:i4>0</vt:i4>
      </vt:variant>
      <vt:variant>
        <vt:i4>5</vt:i4>
      </vt:variant>
      <vt:variant>
        <vt:lpwstr/>
      </vt:variant>
      <vt:variant>
        <vt:lpwstr>_Toc373242644</vt:lpwstr>
      </vt:variant>
      <vt:variant>
        <vt:i4>1310770</vt:i4>
      </vt:variant>
      <vt:variant>
        <vt:i4>20</vt:i4>
      </vt:variant>
      <vt:variant>
        <vt:i4>0</vt:i4>
      </vt:variant>
      <vt:variant>
        <vt:i4>5</vt:i4>
      </vt:variant>
      <vt:variant>
        <vt:lpwstr/>
      </vt:variant>
      <vt:variant>
        <vt:lpwstr>_Toc373242643</vt:lpwstr>
      </vt:variant>
      <vt:variant>
        <vt:i4>1310770</vt:i4>
      </vt:variant>
      <vt:variant>
        <vt:i4>14</vt:i4>
      </vt:variant>
      <vt:variant>
        <vt:i4>0</vt:i4>
      </vt:variant>
      <vt:variant>
        <vt:i4>5</vt:i4>
      </vt:variant>
      <vt:variant>
        <vt:lpwstr/>
      </vt:variant>
      <vt:variant>
        <vt:lpwstr>_Toc373242642</vt:lpwstr>
      </vt:variant>
      <vt:variant>
        <vt:i4>1310770</vt:i4>
      </vt:variant>
      <vt:variant>
        <vt:i4>8</vt:i4>
      </vt:variant>
      <vt:variant>
        <vt:i4>0</vt:i4>
      </vt:variant>
      <vt:variant>
        <vt:i4>5</vt:i4>
      </vt:variant>
      <vt:variant>
        <vt:lpwstr/>
      </vt:variant>
      <vt:variant>
        <vt:lpwstr>_Toc373242641</vt:lpwstr>
      </vt:variant>
      <vt:variant>
        <vt:i4>1310770</vt:i4>
      </vt:variant>
      <vt:variant>
        <vt:i4>2</vt:i4>
      </vt:variant>
      <vt:variant>
        <vt:i4>0</vt:i4>
      </vt:variant>
      <vt:variant>
        <vt:i4>5</vt:i4>
      </vt:variant>
      <vt:variant>
        <vt:lpwstr/>
      </vt:variant>
      <vt:variant>
        <vt:lpwstr>_Toc373242640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Trish McCourt</cp:lastModifiedBy>
  <cp:revision>9</cp:revision>
  <cp:lastPrinted>2017-07-17T00:51:00Z</cp:lastPrinted>
  <dcterms:created xsi:type="dcterms:W3CDTF">2018-07-04T04:26:00Z</dcterms:created>
  <dcterms:modified xsi:type="dcterms:W3CDTF">2018-08-15T05:45:00Z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